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306BC" w14:textId="796210C4"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541210634" w:edGrp="everyone"/>
              <w:r w:rsidR="00A92C03">
                <w:rPr>
                  <w:rFonts w:asciiTheme="majorHAnsi" w:hAnsiTheme="majorHAnsi"/>
                  <w:sz w:val="20"/>
                  <w:szCs w:val="20"/>
                </w:rPr>
                <w:t>AG25</w:t>
              </w:r>
              <w:bookmarkStart w:id="0" w:name="_GoBack"/>
              <w:bookmarkEnd w:id="0"/>
              <w:permEnd w:id="1541210634"/>
            </w:sdtContent>
          </w:sdt>
        </w:sdtContent>
      </w:sdt>
    </w:p>
    <w:p w14:paraId="0816521C"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532962483" w:edGrp="everyone"/>
    <w:p w14:paraId="5B58C0BB" w14:textId="77777777" w:rsidR="00AF3758" w:rsidRPr="00592A95" w:rsidRDefault="00283CFC" w:rsidP="00AF3758">
      <w:pPr>
        <w:ind w:left="360" w:hanging="360"/>
        <w:rPr>
          <w:rFonts w:asciiTheme="majorHAnsi" w:hAnsiTheme="majorHAnsi" w:cs="Arial"/>
          <w:b/>
        </w:rPr>
      </w:pPr>
      <w:sdt>
        <w:sdtPr>
          <w:rPr>
            <w:rFonts w:ascii="MS Gothic" w:eastAsia="MS Gothic" w:hAnsiTheme="majorHAnsi"/>
            <w:color w:val="000000" w:themeColor="text1"/>
          </w:rPr>
          <w:id w:val="1391844015"/>
          <w14:checkbox>
            <w14:checked w14:val="1"/>
            <w14:checkedState w14:val="2612" w14:font="MS Gothic"/>
            <w14:uncheckedState w14:val="2610" w14:font="MS Gothic"/>
          </w14:checkbox>
        </w:sdtPr>
        <w:sdtEndPr/>
        <w:sdtContent>
          <w:r w:rsidR="005B4615">
            <w:rPr>
              <w:rFonts w:ascii="MS Gothic" w:eastAsia="MS Gothic" w:hAnsi="MS Gothic" w:hint="eastAsia"/>
              <w:color w:val="000000" w:themeColor="text1"/>
            </w:rPr>
            <w:t>☒</w:t>
          </w:r>
        </w:sdtContent>
      </w:sdt>
      <w:permEnd w:id="153296248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950093328" w:edGrp="everyone"/>
    <w:p w14:paraId="76E6A77D" w14:textId="77777777" w:rsidR="001F5E9E" w:rsidRPr="001F5E9E" w:rsidRDefault="00283CF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950093328"/>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65EBC825" w14:textId="77777777" w:rsidTr="005B4615">
        <w:tc>
          <w:tcPr>
            <w:tcW w:w="10908" w:type="dxa"/>
            <w:tcBorders>
              <w:top w:val="double" w:sz="4" w:space="0" w:color="auto"/>
              <w:left w:val="double" w:sz="4" w:space="0" w:color="auto"/>
              <w:bottom w:val="double" w:sz="4" w:space="0" w:color="auto"/>
              <w:right w:val="double" w:sz="4" w:space="0" w:color="auto"/>
            </w:tcBorders>
            <w:shd w:val="clear" w:color="auto" w:fill="CCFFFF"/>
          </w:tcPr>
          <w:p w14:paraId="09B45349"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216A2F3A"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5ADE4419" w14:textId="77777777" w:rsidTr="00016FE7">
        <w:trPr>
          <w:trHeight w:val="1089"/>
        </w:trPr>
        <w:tc>
          <w:tcPr>
            <w:tcW w:w="5451" w:type="dxa"/>
            <w:vAlign w:val="center"/>
          </w:tcPr>
          <w:p w14:paraId="01A27A3F" w14:textId="77777777" w:rsidR="00A0329C" w:rsidRPr="00592A95" w:rsidRDefault="00283CFC"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19645217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645217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12486548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486548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513882E0" w14:textId="77777777" w:rsidR="00016FE7" w:rsidRPr="00592A95" w:rsidRDefault="00283CFC"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99636027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636027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5372664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7266496"/>
              </w:sdtContent>
            </w:sdt>
          </w:p>
          <w:p w14:paraId="0001A9DD"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065FBE5B" w14:textId="77777777" w:rsidTr="00016FE7">
        <w:trPr>
          <w:trHeight w:val="1089"/>
        </w:trPr>
        <w:tc>
          <w:tcPr>
            <w:tcW w:w="5451" w:type="dxa"/>
            <w:vAlign w:val="center"/>
          </w:tcPr>
          <w:p w14:paraId="1BE7517F" w14:textId="77777777" w:rsidR="00A0329C" w:rsidRPr="00592A95" w:rsidRDefault="00283CFC"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9423550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235502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8696254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962549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142E3162" w14:textId="77777777" w:rsidR="00016FE7" w:rsidRPr="00592A95" w:rsidRDefault="00283CFC"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0835865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835865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3966639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6663905"/>
              </w:sdtContent>
            </w:sdt>
          </w:p>
          <w:p w14:paraId="4B293193"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1B6161A7" w14:textId="77777777" w:rsidTr="00016FE7">
        <w:trPr>
          <w:trHeight w:val="1089"/>
        </w:trPr>
        <w:tc>
          <w:tcPr>
            <w:tcW w:w="5451" w:type="dxa"/>
            <w:vAlign w:val="center"/>
          </w:tcPr>
          <w:p w14:paraId="22165664" w14:textId="77777777" w:rsidR="00A0329C" w:rsidRPr="00592A95" w:rsidRDefault="00283CFC"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6020818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0208181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0975011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750118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DFD100C" w14:textId="77777777" w:rsidR="00016FE7" w:rsidRPr="00592A95" w:rsidRDefault="00283CFC"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5930029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9300291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2155862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5586231"/>
              </w:sdtContent>
            </w:sdt>
          </w:p>
          <w:p w14:paraId="005D6E69"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6B9E29F5" w14:textId="77777777" w:rsidTr="00016FE7">
        <w:trPr>
          <w:trHeight w:val="1089"/>
        </w:trPr>
        <w:tc>
          <w:tcPr>
            <w:tcW w:w="5451" w:type="dxa"/>
            <w:vAlign w:val="center"/>
          </w:tcPr>
          <w:p w14:paraId="01EBFD4B" w14:textId="77777777" w:rsidR="00A0329C" w:rsidRPr="00592A95" w:rsidRDefault="00283CFC"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41461779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1461779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5658543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658543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5560DBE5" w14:textId="77777777" w:rsidR="00016FE7" w:rsidRPr="00592A95" w:rsidRDefault="00283CF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273137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2731378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317125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1712548"/>
              </w:sdtContent>
            </w:sdt>
          </w:p>
          <w:p w14:paraId="7FE0BC21"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121A602B" w14:textId="77777777" w:rsidTr="00016FE7">
        <w:trPr>
          <w:trHeight w:val="1089"/>
        </w:trPr>
        <w:tc>
          <w:tcPr>
            <w:tcW w:w="5451" w:type="dxa"/>
            <w:vAlign w:val="center"/>
          </w:tcPr>
          <w:p w14:paraId="2DBC9278" w14:textId="77777777" w:rsidR="00016FE7" w:rsidRPr="00592A95" w:rsidRDefault="00016FE7" w:rsidP="00016FE7">
            <w:pPr>
              <w:rPr>
                <w:rFonts w:asciiTheme="majorHAnsi" w:hAnsiTheme="majorHAnsi"/>
                <w:sz w:val="20"/>
                <w:szCs w:val="20"/>
              </w:rPr>
            </w:pPr>
          </w:p>
        </w:tc>
        <w:tc>
          <w:tcPr>
            <w:tcW w:w="5451" w:type="dxa"/>
            <w:vAlign w:val="center"/>
          </w:tcPr>
          <w:p w14:paraId="364BBFD0" w14:textId="77777777" w:rsidR="00016FE7" w:rsidRPr="00592A95" w:rsidRDefault="00283CF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305964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059642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327067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2706773"/>
              </w:sdtContent>
            </w:sdt>
          </w:p>
          <w:p w14:paraId="130A6D93"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8E81B34" w14:textId="77777777" w:rsidR="00636DB3" w:rsidRPr="00592A95" w:rsidRDefault="00636DB3" w:rsidP="00384538">
      <w:pPr>
        <w:pBdr>
          <w:bottom w:val="single" w:sz="12" w:space="1" w:color="auto"/>
        </w:pBdr>
        <w:rPr>
          <w:rFonts w:asciiTheme="majorHAnsi" w:hAnsiTheme="majorHAnsi" w:cs="Arial"/>
          <w:sz w:val="20"/>
          <w:szCs w:val="20"/>
        </w:rPr>
      </w:pPr>
    </w:p>
    <w:p w14:paraId="1B685B9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887919639" w:edGrp="everyone" w:displacedByCustomXml="prev"/>
        <w:p w14:paraId="0D8F0840" w14:textId="77777777" w:rsidR="006E6FEC" w:rsidRDefault="005B461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Donald Kennedy, </w:t>
          </w:r>
          <w:hyperlink r:id="rId9" w:history="1">
            <w:r w:rsidRPr="00592B9E">
              <w:rPr>
                <w:rStyle w:val="Hyperlink"/>
                <w:rFonts w:asciiTheme="majorHAnsi" w:hAnsiTheme="majorHAnsi" w:cs="Arial"/>
                <w:sz w:val="20"/>
                <w:szCs w:val="20"/>
              </w:rPr>
              <w:t>dkennedy@astate.edu</w:t>
            </w:r>
          </w:hyperlink>
          <w:r>
            <w:rPr>
              <w:rFonts w:asciiTheme="majorHAnsi" w:hAnsiTheme="majorHAnsi" w:cs="Arial"/>
              <w:sz w:val="20"/>
              <w:szCs w:val="20"/>
            </w:rPr>
            <w:t>, x3704</w:t>
          </w:r>
        </w:p>
        <w:permEnd w:id="1887919639" w:displacedByCustomXml="next"/>
      </w:sdtContent>
    </w:sdt>
    <w:p w14:paraId="433C48E8"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AC5B4F5"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584974402" w:edGrp="everyone" w:displacedByCustomXml="prev"/>
        <w:p w14:paraId="0DBC228D" w14:textId="77777777" w:rsidR="005B4615" w:rsidRPr="003913DB" w:rsidRDefault="005B4615">
          <w:pPr>
            <w:widowControl w:val="0"/>
            <w:autoSpaceDE w:val="0"/>
            <w:autoSpaceDN w:val="0"/>
            <w:adjustRightInd w:val="0"/>
            <w:spacing w:after="0" w:line="240" w:lineRule="auto"/>
            <w:rPr>
              <w:rFonts w:ascii="Calibri" w:hAnsi="Calibri" w:cs="Calibri"/>
              <w:color w:val="3366FF"/>
              <w:sz w:val="28"/>
              <w:szCs w:val="28"/>
            </w:rPr>
          </w:pPr>
          <w:r w:rsidRPr="003913DB">
            <w:rPr>
              <w:rFonts w:ascii="Calibri" w:hAnsi="Calibri" w:cs="Calibri"/>
              <w:color w:val="3366FF"/>
              <w:sz w:val="28"/>
              <w:szCs w:val="28"/>
            </w:rPr>
            <w:t xml:space="preserve">1. </w:t>
          </w:r>
          <w:proofErr w:type="gramStart"/>
          <w:r w:rsidRPr="003913DB">
            <w:rPr>
              <w:rFonts w:ascii="Calibri" w:hAnsi="Calibri" w:cs="Calibri"/>
              <w:color w:val="3366FF"/>
              <w:sz w:val="28"/>
              <w:szCs w:val="28"/>
            </w:rPr>
            <w:t>change</w:t>
          </w:r>
          <w:proofErr w:type="gramEnd"/>
          <w:r w:rsidRPr="003913DB">
            <w:rPr>
              <w:rFonts w:ascii="Calibri" w:hAnsi="Calibri" w:cs="Calibri"/>
              <w:color w:val="3366FF"/>
              <w:sz w:val="28"/>
              <w:szCs w:val="28"/>
            </w:rPr>
            <w:t xml:space="preserve"> from the current name "Animal Science" emphasis to "Production and Management."</w:t>
          </w:r>
        </w:p>
        <w:p w14:paraId="05864555" w14:textId="77777777" w:rsidR="005B4615" w:rsidRPr="003913DB" w:rsidRDefault="005B4615">
          <w:pPr>
            <w:widowControl w:val="0"/>
            <w:autoSpaceDE w:val="0"/>
            <w:autoSpaceDN w:val="0"/>
            <w:adjustRightInd w:val="0"/>
            <w:spacing w:after="0" w:line="240" w:lineRule="auto"/>
            <w:rPr>
              <w:rFonts w:ascii="Calibri" w:hAnsi="Calibri" w:cs="Calibri"/>
              <w:color w:val="3366FF"/>
              <w:sz w:val="28"/>
              <w:szCs w:val="28"/>
            </w:rPr>
          </w:pPr>
          <w:r w:rsidRPr="003913DB">
            <w:rPr>
              <w:rFonts w:ascii="Calibri" w:hAnsi="Calibri" w:cs="Calibri"/>
              <w:color w:val="3366FF"/>
              <w:sz w:val="28"/>
              <w:szCs w:val="28"/>
            </w:rPr>
            <w:t xml:space="preserve">2.  </w:t>
          </w:r>
          <w:proofErr w:type="gramStart"/>
          <w:r w:rsidRPr="003913DB">
            <w:rPr>
              <w:rFonts w:ascii="Calibri" w:hAnsi="Calibri" w:cs="Calibri"/>
              <w:color w:val="3366FF"/>
              <w:sz w:val="28"/>
              <w:szCs w:val="28"/>
            </w:rPr>
            <w:t>remove</w:t>
          </w:r>
          <w:proofErr w:type="gramEnd"/>
          <w:r w:rsidRPr="003913DB">
            <w:rPr>
              <w:rFonts w:ascii="Calibri" w:hAnsi="Calibri" w:cs="Calibri"/>
              <w:color w:val="3366FF"/>
              <w:sz w:val="28"/>
              <w:szCs w:val="28"/>
            </w:rPr>
            <w:t xml:space="preserve"> ANSC 4643, Techniques of Farm Animal Production.</w:t>
          </w:r>
        </w:p>
        <w:p w14:paraId="0B1E73A5" w14:textId="77777777" w:rsidR="005B4615" w:rsidRPr="003913DB" w:rsidRDefault="005B4615">
          <w:pPr>
            <w:widowControl w:val="0"/>
            <w:autoSpaceDE w:val="0"/>
            <w:autoSpaceDN w:val="0"/>
            <w:adjustRightInd w:val="0"/>
            <w:spacing w:after="0" w:line="240" w:lineRule="auto"/>
            <w:rPr>
              <w:rFonts w:ascii="Calibri" w:hAnsi="Calibri" w:cs="Calibri"/>
              <w:color w:val="3366FF"/>
              <w:sz w:val="28"/>
              <w:szCs w:val="28"/>
            </w:rPr>
          </w:pPr>
          <w:r w:rsidRPr="003913DB">
            <w:rPr>
              <w:rFonts w:ascii="Calibri" w:hAnsi="Calibri" w:cs="Calibri"/>
              <w:color w:val="3366FF"/>
              <w:sz w:val="28"/>
              <w:szCs w:val="28"/>
            </w:rPr>
            <w:t>3. Add two courses in the "Selection four of the following" section</w:t>
          </w:r>
          <w:proofErr w:type="gramStart"/>
          <w:r w:rsidRPr="003913DB">
            <w:rPr>
              <w:rFonts w:ascii="Calibri" w:hAnsi="Calibri" w:cs="Calibri"/>
              <w:color w:val="3366FF"/>
              <w:sz w:val="28"/>
              <w:szCs w:val="28"/>
            </w:rPr>
            <w:t>,  ANSC</w:t>
          </w:r>
          <w:proofErr w:type="gramEnd"/>
          <w:r w:rsidRPr="003913DB">
            <w:rPr>
              <w:rFonts w:ascii="Calibri" w:hAnsi="Calibri" w:cs="Calibri"/>
              <w:color w:val="3366FF"/>
              <w:sz w:val="28"/>
              <w:szCs w:val="28"/>
            </w:rPr>
            <w:t xml:space="preserve"> 4633, Diseases of Farm Animals and ANSC 4743, Equine Nutrition.</w:t>
          </w:r>
        </w:p>
        <w:p w14:paraId="2A474966" w14:textId="77777777" w:rsidR="002E3FC9" w:rsidRDefault="00283CFC" w:rsidP="002E3FC9">
          <w:pPr>
            <w:tabs>
              <w:tab w:val="left" w:pos="360"/>
              <w:tab w:val="left" w:pos="720"/>
            </w:tabs>
            <w:spacing w:after="0" w:line="240" w:lineRule="auto"/>
            <w:rPr>
              <w:rFonts w:asciiTheme="majorHAnsi" w:hAnsiTheme="majorHAnsi" w:cs="Arial"/>
              <w:sz w:val="20"/>
              <w:szCs w:val="20"/>
            </w:rPr>
          </w:pPr>
        </w:p>
        <w:permEnd w:id="584974402" w:displacedByCustomXml="next"/>
      </w:sdtContent>
    </w:sdt>
    <w:p w14:paraId="0BD79A56"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948854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783723044" w:edGrp="everyone" w:displacedByCustomXml="prev"/>
        <w:p w14:paraId="1E2D9278" w14:textId="77777777" w:rsidR="002E3FC9" w:rsidRDefault="005B461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783723044" w:displacedByCustomXml="next"/>
      </w:sdtContent>
    </w:sdt>
    <w:p w14:paraId="5558B65F"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47593DDE"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329396947" w:edGrp="everyone" w:displacedByCustomXml="prev"/>
        <w:p w14:paraId="45A741F1" w14:textId="77777777" w:rsidR="005B4615" w:rsidRPr="003913DB" w:rsidRDefault="005B4615" w:rsidP="005B4615">
          <w:pPr>
            <w:widowControl w:val="0"/>
            <w:autoSpaceDE w:val="0"/>
            <w:autoSpaceDN w:val="0"/>
            <w:adjustRightInd w:val="0"/>
            <w:spacing w:after="0" w:line="240" w:lineRule="auto"/>
            <w:rPr>
              <w:rFonts w:ascii="Calibri" w:hAnsi="Calibri" w:cs="Calibri"/>
              <w:color w:val="3366FF"/>
              <w:sz w:val="28"/>
              <w:szCs w:val="28"/>
            </w:rPr>
          </w:pPr>
          <w:r w:rsidRPr="003913DB">
            <w:rPr>
              <w:rFonts w:cs="Arial"/>
              <w:color w:val="3366FF"/>
              <w:sz w:val="28"/>
              <w:szCs w:val="28"/>
            </w:rPr>
            <w:t>1.</w:t>
          </w:r>
          <w:r w:rsidRPr="003913DB">
            <w:rPr>
              <w:rFonts w:asciiTheme="majorHAnsi" w:hAnsiTheme="majorHAnsi" w:cs="Arial"/>
              <w:color w:val="3366FF"/>
              <w:sz w:val="20"/>
              <w:szCs w:val="20"/>
            </w:rPr>
            <w:t xml:space="preserve"> </w:t>
          </w:r>
          <w:r w:rsidRPr="003913DB">
            <w:rPr>
              <w:rFonts w:ascii="Calibri" w:hAnsi="Calibri" w:cs="Calibri"/>
              <w:color w:val="3366FF"/>
              <w:sz w:val="28"/>
              <w:szCs w:val="28"/>
            </w:rPr>
            <w:t>Justification: a) delineates the emphasis area; b) it's confusing to have the same name for both the major and emphasis area</w:t>
          </w:r>
        </w:p>
        <w:p w14:paraId="3C99A1A7" w14:textId="77777777" w:rsidR="005B4615" w:rsidRPr="003913DB" w:rsidRDefault="005B4615" w:rsidP="005B4615">
          <w:pPr>
            <w:widowControl w:val="0"/>
            <w:autoSpaceDE w:val="0"/>
            <w:autoSpaceDN w:val="0"/>
            <w:adjustRightInd w:val="0"/>
            <w:spacing w:after="0" w:line="240" w:lineRule="auto"/>
            <w:rPr>
              <w:rFonts w:ascii="Calibri" w:hAnsi="Calibri" w:cs="Calibri"/>
              <w:color w:val="3366FF"/>
              <w:sz w:val="28"/>
              <w:szCs w:val="28"/>
            </w:rPr>
          </w:pPr>
          <w:r w:rsidRPr="003913DB">
            <w:rPr>
              <w:rFonts w:ascii="Calibri" w:hAnsi="Calibri" w:cs="Calibri"/>
              <w:color w:val="3366FF"/>
              <w:sz w:val="28"/>
              <w:szCs w:val="28"/>
            </w:rPr>
            <w:t>2. ANSC 4643 is no longer taught and has been removed from the Bulletin</w:t>
          </w:r>
        </w:p>
        <w:p w14:paraId="474AB598" w14:textId="2597BFA8" w:rsidR="005B4615" w:rsidRDefault="005B4615" w:rsidP="007E4FFF">
          <w:pPr>
            <w:tabs>
              <w:tab w:val="left" w:pos="360"/>
              <w:tab w:val="left" w:pos="720"/>
            </w:tabs>
            <w:spacing w:after="0" w:line="240" w:lineRule="auto"/>
            <w:rPr>
              <w:rFonts w:ascii="Calibri" w:hAnsi="Calibri" w:cs="Calibri"/>
              <w:sz w:val="28"/>
              <w:szCs w:val="28"/>
            </w:rPr>
          </w:pPr>
          <w:r w:rsidRPr="003913DB">
            <w:rPr>
              <w:rFonts w:ascii="Calibri" w:hAnsi="Calibri" w:cs="Calibri"/>
              <w:color w:val="3366FF"/>
              <w:sz w:val="28"/>
              <w:szCs w:val="28"/>
            </w:rPr>
            <w:t>3. Provide additional production-type courses for students to choose</w:t>
          </w:r>
        </w:p>
        <w:p w14:paraId="18255865" w14:textId="77777777" w:rsidR="002E3FC9" w:rsidRDefault="00283CFC" w:rsidP="002E3FC9">
          <w:pPr>
            <w:tabs>
              <w:tab w:val="left" w:pos="360"/>
              <w:tab w:val="left" w:pos="720"/>
            </w:tabs>
            <w:spacing w:after="0" w:line="240" w:lineRule="auto"/>
            <w:rPr>
              <w:rFonts w:asciiTheme="majorHAnsi" w:hAnsiTheme="majorHAnsi" w:cs="Arial"/>
              <w:sz w:val="20"/>
              <w:szCs w:val="20"/>
            </w:rPr>
          </w:pPr>
        </w:p>
        <w:permEnd w:id="329396947" w:displacedByCustomXml="next"/>
      </w:sdtContent>
    </w:sdt>
    <w:p w14:paraId="6BBCDBCD"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74941C1"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06C73BC"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BA0DF58"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5A509F6"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77BF7C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9DDB68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9B14BF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1BB14D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711AA5E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65CC66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503310C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217ECE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AE8136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43CA30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546B99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1340611410" w:edGrp="everyone" w:displacedByCustomXml="prev"/>
        <w:p w14:paraId="554A3689" w14:textId="77777777" w:rsidR="008938B1" w:rsidRPr="008938B1" w:rsidRDefault="008938B1" w:rsidP="005B4615">
          <w:pPr>
            <w:pStyle w:val="Pa7"/>
            <w:spacing w:after="80"/>
            <w:jc w:val="center"/>
            <w:rPr>
              <w:rFonts w:asciiTheme="majorHAnsi" w:hAnsiTheme="majorHAnsi" w:cs="Arial"/>
              <w:color w:val="3366FF"/>
              <w:sz w:val="28"/>
              <w:szCs w:val="28"/>
            </w:rPr>
          </w:pPr>
          <w:r w:rsidRPr="008938B1">
            <w:rPr>
              <w:rFonts w:asciiTheme="majorHAnsi" w:hAnsiTheme="majorHAnsi" w:cs="Arial"/>
              <w:color w:val="3366FF"/>
              <w:sz w:val="28"/>
              <w:szCs w:val="28"/>
              <w:highlight w:val="yellow"/>
            </w:rPr>
            <w:t>PAGE 107</w:t>
          </w:r>
        </w:p>
        <w:p w14:paraId="1B1B0275" w14:textId="77777777" w:rsidR="005B4615" w:rsidRDefault="005B4615" w:rsidP="005B4615">
          <w:pPr>
            <w:pStyle w:val="Pa7"/>
            <w:spacing w:after="80"/>
            <w:jc w:val="center"/>
            <w:rPr>
              <w:rFonts w:cs="Myriad Pro Cond"/>
              <w:color w:val="000000"/>
              <w:sz w:val="32"/>
              <w:szCs w:val="32"/>
            </w:rPr>
          </w:pPr>
          <w:r>
            <w:rPr>
              <w:rStyle w:val="A15"/>
            </w:rPr>
            <w:t xml:space="preserve">Major in Animal Science </w:t>
          </w:r>
        </w:p>
        <w:p w14:paraId="763A106D" w14:textId="77777777" w:rsidR="005B4615" w:rsidRDefault="005B4615" w:rsidP="005B4615">
          <w:pPr>
            <w:pStyle w:val="Pa3"/>
            <w:jc w:val="center"/>
            <w:rPr>
              <w:rFonts w:ascii="Arial" w:hAnsi="Arial" w:cs="Arial"/>
              <w:color w:val="000000"/>
              <w:sz w:val="16"/>
              <w:szCs w:val="16"/>
            </w:rPr>
          </w:pPr>
          <w:r>
            <w:rPr>
              <w:rStyle w:val="A1"/>
              <w:b/>
              <w:bCs/>
            </w:rPr>
            <w:t xml:space="preserve">Bachelor of Science in Agriculture </w:t>
          </w:r>
        </w:p>
        <w:p w14:paraId="2C952234" w14:textId="77777777" w:rsidR="005B4615" w:rsidRDefault="005B4615" w:rsidP="005B4615">
          <w:pPr>
            <w:pStyle w:val="Pa3"/>
            <w:tabs>
              <w:tab w:val="left" w:pos="1890"/>
            </w:tabs>
            <w:jc w:val="center"/>
            <w:rPr>
              <w:rFonts w:ascii="Arial" w:hAnsi="Arial" w:cs="Arial"/>
              <w:color w:val="000000"/>
              <w:sz w:val="16"/>
              <w:szCs w:val="16"/>
            </w:rPr>
          </w:pPr>
          <w:r>
            <w:rPr>
              <w:rStyle w:val="A1"/>
              <w:b/>
              <w:bCs/>
            </w:rPr>
            <w:t xml:space="preserve">Emphasis </w:t>
          </w:r>
          <w:r w:rsidRPr="002B019B">
            <w:rPr>
              <w:rStyle w:val="A1"/>
              <w:b/>
              <w:bCs/>
            </w:rPr>
            <w:t xml:space="preserve">in </w:t>
          </w:r>
          <w:r w:rsidRPr="002B019B">
            <w:rPr>
              <w:rStyle w:val="A1"/>
              <w:b/>
              <w:bCs/>
              <w:strike/>
              <w:color w:val="FF0000"/>
            </w:rPr>
            <w:t>Animal Science</w:t>
          </w:r>
          <w:r>
            <w:rPr>
              <w:rStyle w:val="A1"/>
              <w:b/>
              <w:bCs/>
            </w:rPr>
            <w:t xml:space="preserve"> </w:t>
          </w:r>
          <w:r w:rsidRPr="002B019B">
            <w:rPr>
              <w:rStyle w:val="A1"/>
              <w:b/>
              <w:bCs/>
              <w:color w:val="0000FF"/>
            </w:rPr>
            <w:t>Production and Management</w:t>
          </w:r>
        </w:p>
        <w:p w14:paraId="704E016D" w14:textId="77777777" w:rsidR="005B4615" w:rsidRDefault="005B4615" w:rsidP="005B4615">
          <w:pPr>
            <w:pStyle w:val="Pa7"/>
            <w:spacing w:after="80"/>
            <w:jc w:val="center"/>
            <w:rPr>
              <w:rFonts w:ascii="Arial" w:hAnsi="Arial" w:cs="Arial"/>
              <w:color w:val="000000"/>
              <w:sz w:val="16"/>
              <w:szCs w:val="16"/>
            </w:rPr>
          </w:pPr>
          <w:r>
            <w:rPr>
              <w:rStyle w:val="A1"/>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258"/>
            <w:gridCol w:w="5983"/>
          </w:tblGrid>
          <w:tr w:rsidR="005B4615" w14:paraId="4E8D80E9" w14:textId="77777777" w:rsidTr="005B4615">
            <w:trPr>
              <w:trHeight w:val="111"/>
            </w:trPr>
            <w:tc>
              <w:tcPr>
                <w:tcW w:w="9241" w:type="dxa"/>
                <w:gridSpan w:val="2"/>
              </w:tcPr>
              <w:p w14:paraId="7B9998F2" w14:textId="77777777" w:rsidR="005B4615" w:rsidRDefault="005B4615" w:rsidP="005B4615">
                <w:pPr>
                  <w:pStyle w:val="Pa213"/>
                  <w:rPr>
                    <w:rFonts w:ascii="Arial" w:hAnsi="Arial" w:cs="Arial"/>
                    <w:color w:val="000000"/>
                    <w:sz w:val="16"/>
                    <w:szCs w:val="16"/>
                  </w:rPr>
                </w:pPr>
                <w:r>
                  <w:rPr>
                    <w:rFonts w:ascii="Arial" w:hAnsi="Arial" w:cs="Arial"/>
                    <w:b/>
                    <w:bCs/>
                    <w:color w:val="000000"/>
                    <w:sz w:val="16"/>
                    <w:szCs w:val="16"/>
                  </w:rPr>
                  <w:t xml:space="preserve">University Requirements: </w:t>
                </w:r>
              </w:p>
            </w:tc>
          </w:tr>
          <w:tr w:rsidR="005B4615" w14:paraId="398C7F4D" w14:textId="77777777" w:rsidTr="005B4615">
            <w:trPr>
              <w:trHeight w:val="79"/>
            </w:trPr>
            <w:tc>
              <w:tcPr>
                <w:tcW w:w="9241" w:type="dxa"/>
                <w:gridSpan w:val="2"/>
              </w:tcPr>
              <w:p w14:paraId="2597545F" w14:textId="77777777" w:rsidR="005B4615" w:rsidRDefault="005B4615" w:rsidP="005B4615">
                <w:pPr>
                  <w:pStyle w:val="Pa214"/>
                  <w:rPr>
                    <w:rFonts w:ascii="Arial" w:hAnsi="Arial" w:cs="Arial"/>
                    <w:color w:val="000000"/>
                    <w:sz w:val="12"/>
                    <w:szCs w:val="12"/>
                  </w:rPr>
                </w:pPr>
                <w:r>
                  <w:rPr>
                    <w:rStyle w:val="A16"/>
                  </w:rPr>
                  <w:t xml:space="preserve">See University General Requirements for Baccalaureate degrees (p. 40) </w:t>
                </w:r>
              </w:p>
            </w:tc>
          </w:tr>
          <w:tr w:rsidR="005B4615" w14:paraId="18137629" w14:textId="77777777" w:rsidTr="005B4615">
            <w:trPr>
              <w:trHeight w:val="111"/>
            </w:trPr>
            <w:tc>
              <w:tcPr>
                <w:tcW w:w="3258" w:type="dxa"/>
              </w:tcPr>
              <w:p w14:paraId="5DFC8F0D" w14:textId="77777777" w:rsidR="005B4615" w:rsidRDefault="005B4615" w:rsidP="005B4615">
                <w:pPr>
                  <w:pStyle w:val="Pa213"/>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5983" w:type="dxa"/>
              </w:tcPr>
              <w:p w14:paraId="3D08DD02" w14:textId="77777777" w:rsidR="005B4615" w:rsidRDefault="005B4615" w:rsidP="005B4615">
                <w:pPr>
                  <w:pStyle w:val="Pa3"/>
                  <w:jc w:val="center"/>
                  <w:rPr>
                    <w:rFonts w:ascii="Arial" w:hAnsi="Arial" w:cs="Arial"/>
                    <w:color w:val="000000"/>
                    <w:sz w:val="12"/>
                    <w:szCs w:val="12"/>
                  </w:rPr>
                </w:pPr>
                <w:r>
                  <w:rPr>
                    <w:rStyle w:val="A16"/>
                  </w:rPr>
                  <w:t xml:space="preserve">Sem. Hrs. </w:t>
                </w:r>
              </w:p>
            </w:tc>
          </w:tr>
          <w:tr w:rsidR="005B4615" w14:paraId="60764346" w14:textId="77777777" w:rsidTr="005B4615">
            <w:trPr>
              <w:trHeight w:val="79"/>
            </w:trPr>
            <w:tc>
              <w:tcPr>
                <w:tcW w:w="3258" w:type="dxa"/>
              </w:tcPr>
              <w:p w14:paraId="3DA8D3F8" w14:textId="77777777" w:rsidR="005B4615" w:rsidRDefault="005B4615" w:rsidP="005B4615">
                <w:pPr>
                  <w:pStyle w:val="Pa59"/>
                  <w:rPr>
                    <w:rFonts w:ascii="Arial" w:hAnsi="Arial" w:cs="Arial"/>
                    <w:color w:val="000000"/>
                    <w:sz w:val="12"/>
                    <w:szCs w:val="12"/>
                  </w:rPr>
                </w:pPr>
                <w:r>
                  <w:rPr>
                    <w:rStyle w:val="A16"/>
                  </w:rPr>
                  <w:t xml:space="preserve">AGRI 1213, Making Connections in Agriculture </w:t>
                </w:r>
              </w:p>
            </w:tc>
            <w:tc>
              <w:tcPr>
                <w:tcW w:w="5983" w:type="dxa"/>
              </w:tcPr>
              <w:p w14:paraId="10D8991A" w14:textId="77777777" w:rsidR="005B4615" w:rsidRDefault="005B4615" w:rsidP="005B4615">
                <w:pPr>
                  <w:pStyle w:val="Pa3"/>
                  <w:jc w:val="center"/>
                  <w:rPr>
                    <w:rFonts w:ascii="Arial" w:hAnsi="Arial" w:cs="Arial"/>
                    <w:color w:val="000000"/>
                    <w:sz w:val="12"/>
                    <w:szCs w:val="12"/>
                  </w:rPr>
                </w:pPr>
                <w:r>
                  <w:rPr>
                    <w:rStyle w:val="A16"/>
                  </w:rPr>
                  <w:t xml:space="preserve">3 </w:t>
                </w:r>
              </w:p>
            </w:tc>
          </w:tr>
          <w:tr w:rsidR="005B4615" w14:paraId="21D9849C" w14:textId="77777777" w:rsidTr="005B4615">
            <w:trPr>
              <w:trHeight w:val="331"/>
            </w:trPr>
            <w:tc>
              <w:tcPr>
                <w:tcW w:w="3258" w:type="dxa"/>
              </w:tcPr>
              <w:p w14:paraId="33FFC38D" w14:textId="77777777" w:rsidR="005B4615" w:rsidRDefault="005B4615" w:rsidP="005B4615">
                <w:pPr>
                  <w:pStyle w:val="Pa231"/>
                  <w:spacing w:after="20"/>
                  <w:rPr>
                    <w:rFonts w:ascii="Arial" w:hAnsi="Arial" w:cs="Arial"/>
                    <w:color w:val="000000"/>
                    <w:sz w:val="16"/>
                    <w:szCs w:val="16"/>
                  </w:rPr>
                </w:pPr>
                <w:r>
                  <w:rPr>
                    <w:rFonts w:ascii="Arial" w:hAnsi="Arial" w:cs="Arial"/>
                    <w:b/>
                    <w:bCs/>
                    <w:color w:val="000000"/>
                    <w:sz w:val="16"/>
                    <w:szCs w:val="16"/>
                  </w:rPr>
                  <w:t xml:space="preserve">General Education Requirements: </w:t>
                </w:r>
              </w:p>
              <w:p w14:paraId="75FDBA02" w14:textId="77777777" w:rsidR="005B4615" w:rsidRDefault="005B4615" w:rsidP="005B4615">
                <w:pPr>
                  <w:pStyle w:val="Pa232"/>
                  <w:spacing w:after="20"/>
                  <w:rPr>
                    <w:rFonts w:ascii="Arial" w:hAnsi="Arial" w:cs="Arial"/>
                    <w:color w:val="000000"/>
                    <w:sz w:val="12"/>
                    <w:szCs w:val="12"/>
                  </w:rPr>
                </w:pPr>
                <w:r>
                  <w:rPr>
                    <w:rStyle w:val="A16"/>
                  </w:rPr>
                  <w:t xml:space="preserve">In order to receive General Education credit for either of the microbiology courses, students with this major must take BIO 1303 AND 1301, Biology of Animals and Laboratory. The credit hours for the Biology of Animal courses will NOT count toward the total General Education hours. </w:t>
                </w:r>
              </w:p>
            </w:tc>
            <w:tc>
              <w:tcPr>
                <w:tcW w:w="5983" w:type="dxa"/>
              </w:tcPr>
              <w:p w14:paraId="21D5CB00" w14:textId="77777777" w:rsidR="005B4615" w:rsidRDefault="005B4615" w:rsidP="005B4615">
                <w:pPr>
                  <w:pStyle w:val="Pa3"/>
                  <w:jc w:val="center"/>
                  <w:rPr>
                    <w:rFonts w:ascii="Arial" w:hAnsi="Arial" w:cs="Arial"/>
                    <w:color w:val="000000"/>
                    <w:sz w:val="12"/>
                    <w:szCs w:val="12"/>
                  </w:rPr>
                </w:pPr>
                <w:r>
                  <w:rPr>
                    <w:rStyle w:val="A16"/>
                  </w:rPr>
                  <w:t xml:space="preserve">Sem. Hrs. </w:t>
                </w:r>
              </w:p>
            </w:tc>
          </w:tr>
          <w:tr w:rsidR="005B4615" w14:paraId="6B8E767E" w14:textId="77777777" w:rsidTr="005B4615">
            <w:trPr>
              <w:trHeight w:val="727"/>
            </w:trPr>
            <w:tc>
              <w:tcPr>
                <w:tcW w:w="3258" w:type="dxa"/>
              </w:tcPr>
              <w:p w14:paraId="30C124B2" w14:textId="77777777" w:rsidR="005B4615" w:rsidRDefault="005B4615" w:rsidP="005B4615">
                <w:pPr>
                  <w:pStyle w:val="Pa59"/>
                  <w:rPr>
                    <w:rFonts w:ascii="Arial" w:hAnsi="Arial" w:cs="Arial"/>
                    <w:color w:val="000000"/>
                    <w:sz w:val="12"/>
                    <w:szCs w:val="12"/>
                  </w:rPr>
                </w:pPr>
                <w:r>
                  <w:rPr>
                    <w:rStyle w:val="A16"/>
                  </w:rPr>
                  <w:t xml:space="preserve">See General Education Curriculum for Baccalaureate Degrees (p. 82) </w:t>
                </w:r>
              </w:p>
              <w:p w14:paraId="7CA99A33" w14:textId="77777777" w:rsidR="005B4615" w:rsidRDefault="005B4615" w:rsidP="005B4615">
                <w:pPr>
                  <w:pStyle w:val="Pa53"/>
                  <w:rPr>
                    <w:rFonts w:ascii="Arial" w:hAnsi="Arial" w:cs="Arial"/>
                    <w:color w:val="000000"/>
                    <w:sz w:val="12"/>
                    <w:szCs w:val="12"/>
                  </w:rPr>
                </w:pPr>
                <w:r>
                  <w:rPr>
                    <w:rStyle w:val="A16"/>
                  </w:rPr>
                  <w:t xml:space="preserve">Students with this major must take the following: </w:t>
                </w:r>
              </w:p>
              <w:p w14:paraId="118D990E" w14:textId="77777777" w:rsidR="005B4615" w:rsidRDefault="005B4615" w:rsidP="005B4615">
                <w:pPr>
                  <w:pStyle w:val="Pa193"/>
                  <w:rPr>
                    <w:rFonts w:ascii="Arial" w:hAnsi="Arial" w:cs="Arial"/>
                    <w:color w:val="000000"/>
                    <w:sz w:val="12"/>
                    <w:szCs w:val="12"/>
                  </w:rPr>
                </w:pPr>
                <w:r>
                  <w:rPr>
                    <w:rStyle w:val="A16"/>
                    <w:i/>
                    <w:iCs/>
                  </w:rPr>
                  <w:t xml:space="preserve">MATH 1023, College Algebra </w:t>
                </w:r>
              </w:p>
              <w:p w14:paraId="003571C0" w14:textId="77777777" w:rsidR="005B4615" w:rsidRDefault="005B4615" w:rsidP="005B4615">
                <w:pPr>
                  <w:pStyle w:val="Pa193"/>
                  <w:rPr>
                    <w:rFonts w:ascii="Arial" w:hAnsi="Arial" w:cs="Arial"/>
                    <w:color w:val="000000"/>
                    <w:sz w:val="12"/>
                    <w:szCs w:val="12"/>
                  </w:rPr>
                </w:pPr>
                <w:r>
                  <w:rPr>
                    <w:rStyle w:val="A16"/>
                    <w:i/>
                    <w:iCs/>
                  </w:rPr>
                  <w:t xml:space="preserve">CHEM 1013 AND 1011, General Chemistry I and Laboratory OR </w:t>
                </w:r>
              </w:p>
              <w:p w14:paraId="1D59870D" w14:textId="77777777" w:rsidR="005B4615" w:rsidRDefault="005B4615" w:rsidP="005B4615">
                <w:pPr>
                  <w:pStyle w:val="Pa194"/>
                  <w:rPr>
                    <w:rFonts w:ascii="Arial" w:hAnsi="Arial" w:cs="Arial"/>
                    <w:color w:val="000000"/>
                    <w:sz w:val="12"/>
                    <w:szCs w:val="12"/>
                  </w:rPr>
                </w:pPr>
                <w:r>
                  <w:rPr>
                    <w:rStyle w:val="A16"/>
                    <w:i/>
                    <w:iCs/>
                  </w:rPr>
                  <w:t xml:space="preserve">CHEM 1043 AND 1041, Fundamental Concepts of </w:t>
                </w:r>
                <w:r>
                  <w:rPr>
                    <w:rStyle w:val="A16"/>
                    <w:i/>
                    <w:iCs/>
                  </w:rPr>
                  <w:lastRenderedPageBreak/>
                  <w:t xml:space="preserve">Chemistry and Laboratory </w:t>
                </w:r>
              </w:p>
              <w:p w14:paraId="0E9ECF53" w14:textId="77777777" w:rsidR="005B4615" w:rsidRDefault="005B4615" w:rsidP="005B4615">
                <w:pPr>
                  <w:pStyle w:val="Pa193"/>
                  <w:rPr>
                    <w:rFonts w:ascii="Arial" w:hAnsi="Arial" w:cs="Arial"/>
                    <w:color w:val="000000"/>
                    <w:sz w:val="12"/>
                    <w:szCs w:val="12"/>
                  </w:rPr>
                </w:pPr>
                <w:r>
                  <w:rPr>
                    <w:rStyle w:val="A16"/>
                    <w:i/>
                    <w:iCs/>
                  </w:rPr>
                  <w:t xml:space="preserve">BIO 2103 AND 2101, Microbiology for Nursing and Allied Health and Laboratory OR </w:t>
                </w:r>
              </w:p>
              <w:p w14:paraId="7D845D98" w14:textId="77777777" w:rsidR="005B4615" w:rsidRDefault="005B4615" w:rsidP="005B4615">
                <w:pPr>
                  <w:pStyle w:val="Pa194"/>
                  <w:rPr>
                    <w:rFonts w:ascii="Arial" w:hAnsi="Arial" w:cs="Arial"/>
                    <w:color w:val="000000"/>
                    <w:sz w:val="12"/>
                    <w:szCs w:val="12"/>
                  </w:rPr>
                </w:pPr>
                <w:r>
                  <w:rPr>
                    <w:rStyle w:val="A16"/>
                    <w:i/>
                    <w:iCs/>
                  </w:rPr>
                  <w:t xml:space="preserve">BIO 4104, Microbiology </w:t>
                </w:r>
              </w:p>
              <w:p w14:paraId="5A078422" w14:textId="77777777" w:rsidR="005B4615" w:rsidRDefault="005B4615" w:rsidP="005B4615">
                <w:pPr>
                  <w:pStyle w:val="Pa193"/>
                  <w:rPr>
                    <w:rFonts w:ascii="Arial" w:hAnsi="Arial" w:cs="Arial"/>
                    <w:color w:val="000000"/>
                    <w:sz w:val="12"/>
                    <w:szCs w:val="12"/>
                  </w:rPr>
                </w:pPr>
                <w:r>
                  <w:rPr>
                    <w:rStyle w:val="A16"/>
                    <w:i/>
                    <w:iCs/>
                  </w:rPr>
                  <w:t xml:space="preserve">ECON 2313, Principles of Macroeconomics OR ECON 2333, Economic issues and Concepts </w:t>
                </w:r>
              </w:p>
              <w:p w14:paraId="6D64E630" w14:textId="77777777" w:rsidR="005B4615" w:rsidRDefault="005B4615" w:rsidP="005B4615">
                <w:pPr>
                  <w:pStyle w:val="Pa193"/>
                  <w:rPr>
                    <w:rFonts w:ascii="Arial" w:hAnsi="Arial" w:cs="Arial"/>
                    <w:color w:val="000000"/>
                    <w:sz w:val="12"/>
                    <w:szCs w:val="12"/>
                  </w:rPr>
                </w:pPr>
                <w:r>
                  <w:rPr>
                    <w:rStyle w:val="A16"/>
                    <w:i/>
                    <w:iCs/>
                  </w:rPr>
                  <w:t xml:space="preserve">COMS 1203, Oral Communication (Required Departmental Gen. Ed. Option) </w:t>
                </w:r>
              </w:p>
            </w:tc>
            <w:tc>
              <w:tcPr>
                <w:tcW w:w="5983" w:type="dxa"/>
              </w:tcPr>
              <w:p w14:paraId="52DFB779" w14:textId="77777777" w:rsidR="005B4615" w:rsidRDefault="005B4615" w:rsidP="005B4615">
                <w:pPr>
                  <w:pStyle w:val="Pa3"/>
                  <w:jc w:val="center"/>
                  <w:rPr>
                    <w:rFonts w:ascii="Arial" w:hAnsi="Arial" w:cs="Arial"/>
                    <w:color w:val="000000"/>
                    <w:sz w:val="12"/>
                    <w:szCs w:val="12"/>
                  </w:rPr>
                </w:pPr>
                <w:r>
                  <w:rPr>
                    <w:rStyle w:val="A16"/>
                  </w:rPr>
                  <w:lastRenderedPageBreak/>
                  <w:t xml:space="preserve">35 </w:t>
                </w:r>
              </w:p>
            </w:tc>
          </w:tr>
          <w:tr w:rsidR="005B4615" w14:paraId="29BD6C84" w14:textId="77777777" w:rsidTr="005B4615">
            <w:trPr>
              <w:trHeight w:val="111"/>
            </w:trPr>
            <w:tc>
              <w:tcPr>
                <w:tcW w:w="3258" w:type="dxa"/>
              </w:tcPr>
              <w:p w14:paraId="5364C24C" w14:textId="77777777" w:rsidR="005B4615" w:rsidRDefault="005B4615" w:rsidP="005B4615">
                <w:pPr>
                  <w:pStyle w:val="Pa213"/>
                  <w:rPr>
                    <w:rFonts w:ascii="Arial" w:hAnsi="Arial" w:cs="Arial"/>
                    <w:color w:val="000000"/>
                    <w:sz w:val="16"/>
                    <w:szCs w:val="16"/>
                  </w:rPr>
                </w:pPr>
                <w:r>
                  <w:rPr>
                    <w:rFonts w:ascii="Arial" w:hAnsi="Arial" w:cs="Arial"/>
                    <w:b/>
                    <w:bCs/>
                    <w:color w:val="000000"/>
                    <w:sz w:val="16"/>
                    <w:szCs w:val="16"/>
                  </w:rPr>
                  <w:lastRenderedPageBreak/>
                  <w:t xml:space="preserve">College of Agriculture Core Courses: </w:t>
                </w:r>
              </w:p>
            </w:tc>
            <w:tc>
              <w:tcPr>
                <w:tcW w:w="5983" w:type="dxa"/>
              </w:tcPr>
              <w:p w14:paraId="5B7EC7A2" w14:textId="77777777" w:rsidR="005B4615" w:rsidRDefault="005B4615" w:rsidP="005B4615">
                <w:pPr>
                  <w:pStyle w:val="Pa3"/>
                  <w:jc w:val="center"/>
                  <w:rPr>
                    <w:rFonts w:ascii="Arial" w:hAnsi="Arial" w:cs="Arial"/>
                    <w:color w:val="000000"/>
                    <w:sz w:val="12"/>
                    <w:szCs w:val="12"/>
                  </w:rPr>
                </w:pPr>
                <w:r>
                  <w:rPr>
                    <w:rStyle w:val="A16"/>
                  </w:rPr>
                  <w:t xml:space="preserve">Sem. Hrs. </w:t>
                </w:r>
              </w:p>
            </w:tc>
          </w:tr>
          <w:tr w:rsidR="005B4615" w14:paraId="562D1049" w14:textId="77777777" w:rsidTr="005B4615">
            <w:trPr>
              <w:trHeight w:val="79"/>
            </w:trPr>
            <w:tc>
              <w:tcPr>
                <w:tcW w:w="3258" w:type="dxa"/>
              </w:tcPr>
              <w:p w14:paraId="62F8D58C" w14:textId="77777777" w:rsidR="005B4615" w:rsidRDefault="005B4615" w:rsidP="005B4615">
                <w:pPr>
                  <w:pStyle w:val="Pa59"/>
                  <w:rPr>
                    <w:rFonts w:ascii="Arial" w:hAnsi="Arial" w:cs="Arial"/>
                    <w:color w:val="000000"/>
                    <w:sz w:val="12"/>
                    <w:szCs w:val="12"/>
                  </w:rPr>
                </w:pPr>
                <w:r>
                  <w:rPr>
                    <w:rStyle w:val="A16"/>
                  </w:rPr>
                  <w:t xml:space="preserve">(See Beginning of Agriculture Section) </w:t>
                </w:r>
              </w:p>
            </w:tc>
            <w:tc>
              <w:tcPr>
                <w:tcW w:w="5983" w:type="dxa"/>
              </w:tcPr>
              <w:p w14:paraId="7F2554A4" w14:textId="77777777" w:rsidR="005B4615" w:rsidRDefault="005B4615" w:rsidP="005B4615">
                <w:pPr>
                  <w:pStyle w:val="Pa3"/>
                  <w:jc w:val="center"/>
                  <w:rPr>
                    <w:rFonts w:ascii="Arial" w:hAnsi="Arial" w:cs="Arial"/>
                    <w:color w:val="000000"/>
                    <w:sz w:val="12"/>
                    <w:szCs w:val="12"/>
                  </w:rPr>
                </w:pPr>
                <w:r>
                  <w:rPr>
                    <w:rStyle w:val="A16"/>
                  </w:rPr>
                  <w:t xml:space="preserve">21 </w:t>
                </w:r>
              </w:p>
            </w:tc>
          </w:tr>
          <w:tr w:rsidR="005B4615" w14:paraId="5DF2081E" w14:textId="77777777" w:rsidTr="005B4615">
            <w:trPr>
              <w:trHeight w:val="111"/>
            </w:trPr>
            <w:tc>
              <w:tcPr>
                <w:tcW w:w="3258" w:type="dxa"/>
              </w:tcPr>
              <w:p w14:paraId="19D6B257" w14:textId="77777777" w:rsidR="005B4615" w:rsidRDefault="005B4615" w:rsidP="005B4615">
                <w:pPr>
                  <w:pStyle w:val="Pa213"/>
                  <w:rPr>
                    <w:rFonts w:ascii="Arial" w:hAnsi="Arial" w:cs="Arial"/>
                    <w:color w:val="000000"/>
                    <w:sz w:val="16"/>
                    <w:szCs w:val="16"/>
                  </w:rPr>
                </w:pPr>
                <w:r>
                  <w:rPr>
                    <w:rFonts w:ascii="Arial" w:hAnsi="Arial" w:cs="Arial"/>
                    <w:b/>
                    <w:bCs/>
                    <w:color w:val="000000"/>
                    <w:sz w:val="16"/>
                    <w:szCs w:val="16"/>
                  </w:rPr>
                  <w:t xml:space="preserve">Major Requirements: </w:t>
                </w:r>
              </w:p>
            </w:tc>
            <w:tc>
              <w:tcPr>
                <w:tcW w:w="5983" w:type="dxa"/>
              </w:tcPr>
              <w:p w14:paraId="5C8463B5" w14:textId="77777777" w:rsidR="005B4615" w:rsidRDefault="005B4615" w:rsidP="005B4615">
                <w:pPr>
                  <w:pStyle w:val="Pa3"/>
                  <w:jc w:val="center"/>
                  <w:rPr>
                    <w:rFonts w:ascii="Arial" w:hAnsi="Arial" w:cs="Arial"/>
                    <w:color w:val="000000"/>
                    <w:sz w:val="12"/>
                    <w:szCs w:val="12"/>
                  </w:rPr>
                </w:pPr>
                <w:r>
                  <w:rPr>
                    <w:rStyle w:val="A16"/>
                  </w:rPr>
                  <w:t xml:space="preserve">Sem. Hrs. </w:t>
                </w:r>
              </w:p>
            </w:tc>
          </w:tr>
          <w:tr w:rsidR="005B4615" w14:paraId="6AEF0CCE" w14:textId="77777777" w:rsidTr="005B4615">
            <w:trPr>
              <w:trHeight w:val="155"/>
            </w:trPr>
            <w:tc>
              <w:tcPr>
                <w:tcW w:w="3258" w:type="dxa"/>
              </w:tcPr>
              <w:p w14:paraId="292E6049" w14:textId="77777777" w:rsidR="005B4615" w:rsidRDefault="005B4615" w:rsidP="005B4615">
                <w:pPr>
                  <w:pStyle w:val="Pa59"/>
                  <w:rPr>
                    <w:rFonts w:ascii="Arial" w:hAnsi="Arial" w:cs="Arial"/>
                    <w:color w:val="000000"/>
                    <w:sz w:val="12"/>
                    <w:szCs w:val="12"/>
                  </w:rPr>
                </w:pPr>
                <w:r>
                  <w:rPr>
                    <w:rStyle w:val="A16"/>
                  </w:rPr>
                  <w:t xml:space="preserve">CHEM 1052, Fundamental Concepts of Organic and Biochemistry OR </w:t>
                </w:r>
              </w:p>
              <w:p w14:paraId="73308DE2" w14:textId="77777777" w:rsidR="005B4615" w:rsidRDefault="005B4615" w:rsidP="005B4615">
                <w:pPr>
                  <w:pStyle w:val="Pa53"/>
                  <w:rPr>
                    <w:rFonts w:ascii="Arial" w:hAnsi="Arial" w:cs="Arial"/>
                    <w:color w:val="000000"/>
                    <w:sz w:val="12"/>
                    <w:szCs w:val="12"/>
                  </w:rPr>
                </w:pPr>
                <w:r>
                  <w:rPr>
                    <w:rStyle w:val="A16"/>
                  </w:rPr>
                  <w:t xml:space="preserve">CHEM 1023 AND 1021, General Chemistry II and Laboratory </w:t>
                </w:r>
              </w:p>
            </w:tc>
            <w:tc>
              <w:tcPr>
                <w:tcW w:w="5983" w:type="dxa"/>
              </w:tcPr>
              <w:p w14:paraId="28C00E3D" w14:textId="77777777" w:rsidR="005B4615" w:rsidRDefault="005B4615" w:rsidP="005B4615">
                <w:pPr>
                  <w:pStyle w:val="Pa3"/>
                  <w:jc w:val="center"/>
                  <w:rPr>
                    <w:rFonts w:ascii="Arial" w:hAnsi="Arial" w:cs="Arial"/>
                    <w:color w:val="000000"/>
                    <w:sz w:val="12"/>
                    <w:szCs w:val="12"/>
                  </w:rPr>
                </w:pPr>
                <w:r>
                  <w:rPr>
                    <w:rStyle w:val="A16"/>
                  </w:rPr>
                  <w:t xml:space="preserve">2 or 4 </w:t>
                </w:r>
              </w:p>
            </w:tc>
          </w:tr>
          <w:tr w:rsidR="005B4615" w14:paraId="7ECE92EC" w14:textId="77777777" w:rsidTr="005B4615">
            <w:trPr>
              <w:trHeight w:val="155"/>
            </w:trPr>
            <w:tc>
              <w:tcPr>
                <w:tcW w:w="3258" w:type="dxa"/>
              </w:tcPr>
              <w:p w14:paraId="6FCB2216" w14:textId="77777777" w:rsidR="005B4615" w:rsidRDefault="005B4615" w:rsidP="005B4615">
                <w:pPr>
                  <w:pStyle w:val="Pa59"/>
                  <w:rPr>
                    <w:rFonts w:ascii="Arial" w:hAnsi="Arial" w:cs="Arial"/>
                    <w:color w:val="000000"/>
                    <w:sz w:val="12"/>
                    <w:szCs w:val="12"/>
                  </w:rPr>
                </w:pPr>
                <w:r>
                  <w:rPr>
                    <w:rStyle w:val="A16"/>
                  </w:rPr>
                  <w:t xml:space="preserve">BIO 1303 AND 1301, Biology of Animals and Lab OR </w:t>
                </w:r>
              </w:p>
              <w:p w14:paraId="5EE78B85" w14:textId="77777777" w:rsidR="005B4615" w:rsidRDefault="005B4615" w:rsidP="005B4615">
                <w:pPr>
                  <w:pStyle w:val="Pa53"/>
                  <w:rPr>
                    <w:rFonts w:ascii="Arial" w:hAnsi="Arial" w:cs="Arial"/>
                    <w:color w:val="000000"/>
                    <w:sz w:val="12"/>
                    <w:szCs w:val="12"/>
                  </w:rPr>
                </w:pPr>
                <w:r>
                  <w:rPr>
                    <w:rStyle w:val="A16"/>
                  </w:rPr>
                  <w:t xml:space="preserve">BIO 2013 AND 2011, Biology of the Cell and Lab </w:t>
                </w:r>
              </w:p>
            </w:tc>
            <w:tc>
              <w:tcPr>
                <w:tcW w:w="5983" w:type="dxa"/>
              </w:tcPr>
              <w:p w14:paraId="73E04BF3" w14:textId="77777777" w:rsidR="005B4615" w:rsidRDefault="005B4615" w:rsidP="005B4615">
                <w:pPr>
                  <w:pStyle w:val="Pa3"/>
                  <w:jc w:val="center"/>
                  <w:rPr>
                    <w:rFonts w:ascii="Arial" w:hAnsi="Arial" w:cs="Arial"/>
                    <w:color w:val="000000"/>
                    <w:sz w:val="12"/>
                    <w:szCs w:val="12"/>
                  </w:rPr>
                </w:pPr>
                <w:r>
                  <w:rPr>
                    <w:rStyle w:val="A16"/>
                  </w:rPr>
                  <w:t xml:space="preserve">4 </w:t>
                </w:r>
              </w:p>
            </w:tc>
          </w:tr>
          <w:tr w:rsidR="005B4615" w14:paraId="34D5099F" w14:textId="77777777" w:rsidTr="005B4615">
            <w:trPr>
              <w:trHeight w:val="79"/>
            </w:trPr>
            <w:tc>
              <w:tcPr>
                <w:tcW w:w="3258" w:type="dxa"/>
              </w:tcPr>
              <w:p w14:paraId="55E76C6E" w14:textId="77777777" w:rsidR="005B4615" w:rsidRDefault="005B4615" w:rsidP="005B4615">
                <w:pPr>
                  <w:pStyle w:val="Pa59"/>
                  <w:rPr>
                    <w:rFonts w:ascii="Arial" w:hAnsi="Arial" w:cs="Arial"/>
                    <w:color w:val="000000"/>
                    <w:sz w:val="12"/>
                    <w:szCs w:val="12"/>
                  </w:rPr>
                </w:pPr>
                <w:r>
                  <w:rPr>
                    <w:rStyle w:val="A16"/>
                  </w:rPr>
                  <w:t xml:space="preserve">ANSC 1621, Introduction to Animal Science Laboratory </w:t>
                </w:r>
              </w:p>
            </w:tc>
            <w:tc>
              <w:tcPr>
                <w:tcW w:w="5983" w:type="dxa"/>
              </w:tcPr>
              <w:p w14:paraId="2A37AC2D" w14:textId="77777777" w:rsidR="005B4615" w:rsidRDefault="005B4615" w:rsidP="005B4615">
                <w:pPr>
                  <w:pStyle w:val="Pa3"/>
                  <w:jc w:val="center"/>
                  <w:rPr>
                    <w:rFonts w:ascii="Arial" w:hAnsi="Arial" w:cs="Arial"/>
                    <w:color w:val="000000"/>
                    <w:sz w:val="12"/>
                    <w:szCs w:val="12"/>
                  </w:rPr>
                </w:pPr>
                <w:r>
                  <w:rPr>
                    <w:rStyle w:val="A16"/>
                  </w:rPr>
                  <w:t xml:space="preserve">1 </w:t>
                </w:r>
              </w:p>
            </w:tc>
          </w:tr>
          <w:tr w:rsidR="005B4615" w14:paraId="68A3F3F2" w14:textId="77777777" w:rsidTr="005B4615">
            <w:trPr>
              <w:trHeight w:val="79"/>
            </w:trPr>
            <w:tc>
              <w:tcPr>
                <w:tcW w:w="3258" w:type="dxa"/>
              </w:tcPr>
              <w:p w14:paraId="6BDEF958" w14:textId="77777777" w:rsidR="005B4615" w:rsidRDefault="005B4615" w:rsidP="005B4615">
                <w:pPr>
                  <w:pStyle w:val="Pa59"/>
                  <w:rPr>
                    <w:rFonts w:ascii="Arial" w:hAnsi="Arial" w:cs="Arial"/>
                    <w:color w:val="000000"/>
                    <w:sz w:val="12"/>
                    <w:szCs w:val="12"/>
                  </w:rPr>
                </w:pPr>
                <w:r>
                  <w:rPr>
                    <w:rStyle w:val="A16"/>
                  </w:rPr>
                  <w:t xml:space="preserve">ANSC 3613, Nutritional Management of Domestic Animals </w:t>
                </w:r>
              </w:p>
            </w:tc>
            <w:tc>
              <w:tcPr>
                <w:tcW w:w="5983" w:type="dxa"/>
              </w:tcPr>
              <w:p w14:paraId="641083FA" w14:textId="77777777" w:rsidR="005B4615" w:rsidRDefault="005B4615" w:rsidP="005B4615">
                <w:pPr>
                  <w:pStyle w:val="Pa3"/>
                  <w:jc w:val="center"/>
                  <w:rPr>
                    <w:rFonts w:ascii="Arial" w:hAnsi="Arial" w:cs="Arial"/>
                    <w:color w:val="000000"/>
                    <w:sz w:val="12"/>
                    <w:szCs w:val="12"/>
                  </w:rPr>
                </w:pPr>
                <w:r>
                  <w:rPr>
                    <w:rStyle w:val="A16"/>
                  </w:rPr>
                  <w:t xml:space="preserve">3 </w:t>
                </w:r>
              </w:p>
            </w:tc>
          </w:tr>
          <w:tr w:rsidR="005B4615" w14:paraId="678B2B3A" w14:textId="77777777" w:rsidTr="005B4615">
            <w:trPr>
              <w:trHeight w:val="79"/>
            </w:trPr>
            <w:tc>
              <w:tcPr>
                <w:tcW w:w="3258" w:type="dxa"/>
              </w:tcPr>
              <w:p w14:paraId="74D27ADB" w14:textId="77777777" w:rsidR="005B4615" w:rsidRDefault="005B4615" w:rsidP="005B4615">
                <w:pPr>
                  <w:pStyle w:val="Pa59"/>
                  <w:rPr>
                    <w:rFonts w:ascii="Arial" w:hAnsi="Arial" w:cs="Arial"/>
                    <w:color w:val="000000"/>
                    <w:sz w:val="12"/>
                    <w:szCs w:val="12"/>
                  </w:rPr>
                </w:pPr>
                <w:r>
                  <w:rPr>
                    <w:rStyle w:val="A16"/>
                  </w:rPr>
                  <w:t xml:space="preserve">ANSC 3633, Veterinary Anatomy and Physiology </w:t>
                </w:r>
              </w:p>
            </w:tc>
            <w:tc>
              <w:tcPr>
                <w:tcW w:w="5983" w:type="dxa"/>
              </w:tcPr>
              <w:p w14:paraId="49C00BA2" w14:textId="77777777" w:rsidR="005B4615" w:rsidRDefault="005B4615" w:rsidP="005B4615">
                <w:pPr>
                  <w:pStyle w:val="Pa3"/>
                  <w:jc w:val="center"/>
                  <w:rPr>
                    <w:rFonts w:ascii="Arial" w:hAnsi="Arial" w:cs="Arial"/>
                    <w:color w:val="000000"/>
                    <w:sz w:val="12"/>
                    <w:szCs w:val="12"/>
                  </w:rPr>
                </w:pPr>
                <w:r>
                  <w:rPr>
                    <w:rStyle w:val="A16"/>
                  </w:rPr>
                  <w:t xml:space="preserve">3 </w:t>
                </w:r>
              </w:p>
            </w:tc>
          </w:tr>
          <w:tr w:rsidR="005B4615" w14:paraId="060AF408" w14:textId="77777777" w:rsidTr="005B4615">
            <w:trPr>
              <w:trHeight w:val="152"/>
            </w:trPr>
            <w:tc>
              <w:tcPr>
                <w:tcW w:w="3258" w:type="dxa"/>
              </w:tcPr>
              <w:p w14:paraId="6106470E" w14:textId="77777777" w:rsidR="005B4615" w:rsidRDefault="005B4615" w:rsidP="005B4615">
                <w:pPr>
                  <w:pStyle w:val="Pa59"/>
                  <w:rPr>
                    <w:rFonts w:ascii="Arial" w:hAnsi="Arial" w:cs="Arial"/>
                    <w:color w:val="000000"/>
                    <w:sz w:val="12"/>
                    <w:szCs w:val="12"/>
                  </w:rPr>
                </w:pPr>
                <w:r>
                  <w:rPr>
                    <w:rStyle w:val="A16"/>
                  </w:rPr>
                  <w:t xml:space="preserve">AGRI 2213, Genetic Improvement of Plants and Animals OR </w:t>
                </w:r>
              </w:p>
              <w:p w14:paraId="48E0CF02" w14:textId="77777777" w:rsidR="005B4615" w:rsidRDefault="005B4615" w:rsidP="005B4615">
                <w:pPr>
                  <w:pStyle w:val="Pa53"/>
                  <w:rPr>
                    <w:rFonts w:ascii="Arial" w:hAnsi="Arial" w:cs="Arial"/>
                    <w:color w:val="000000"/>
                    <w:sz w:val="12"/>
                    <w:szCs w:val="12"/>
                  </w:rPr>
                </w:pPr>
                <w:r>
                  <w:rPr>
                    <w:rStyle w:val="A16"/>
                  </w:rPr>
                  <w:t xml:space="preserve">BIO 3013, Genetics </w:t>
                </w:r>
              </w:p>
            </w:tc>
            <w:tc>
              <w:tcPr>
                <w:tcW w:w="5983" w:type="dxa"/>
              </w:tcPr>
              <w:p w14:paraId="73726148" w14:textId="77777777" w:rsidR="005B4615" w:rsidRDefault="005B4615" w:rsidP="005B4615">
                <w:pPr>
                  <w:pStyle w:val="Pa3"/>
                  <w:jc w:val="center"/>
                  <w:rPr>
                    <w:rFonts w:ascii="Arial" w:hAnsi="Arial" w:cs="Arial"/>
                    <w:color w:val="000000"/>
                    <w:sz w:val="12"/>
                    <w:szCs w:val="12"/>
                  </w:rPr>
                </w:pPr>
                <w:r>
                  <w:rPr>
                    <w:rStyle w:val="A16"/>
                  </w:rPr>
                  <w:t xml:space="preserve">3 </w:t>
                </w:r>
              </w:p>
            </w:tc>
          </w:tr>
          <w:tr w:rsidR="005B4615" w14:paraId="32979087" w14:textId="77777777" w:rsidTr="005B4615">
            <w:trPr>
              <w:trHeight w:val="512"/>
            </w:trPr>
            <w:tc>
              <w:tcPr>
                <w:tcW w:w="3258" w:type="dxa"/>
              </w:tcPr>
              <w:p w14:paraId="6D408788" w14:textId="77777777" w:rsidR="005B4615" w:rsidRDefault="005B4615" w:rsidP="005B4615">
                <w:pPr>
                  <w:pStyle w:val="Pa59"/>
                  <w:rPr>
                    <w:rFonts w:ascii="Arial" w:hAnsi="Arial" w:cs="Arial"/>
                    <w:color w:val="000000"/>
                    <w:sz w:val="12"/>
                    <w:szCs w:val="12"/>
                  </w:rPr>
                </w:pPr>
                <w:r>
                  <w:rPr>
                    <w:rStyle w:val="A16"/>
                  </w:rPr>
                  <w:t xml:space="preserve">Select four of the following: </w:t>
                </w:r>
              </w:p>
              <w:p w14:paraId="5F9C6830" w14:textId="77777777" w:rsidR="005B4615" w:rsidRDefault="005B4615" w:rsidP="005B4615">
                <w:pPr>
                  <w:pStyle w:val="Pa193"/>
                  <w:rPr>
                    <w:rFonts w:ascii="Arial" w:hAnsi="Arial" w:cs="Arial"/>
                    <w:color w:val="000000"/>
                    <w:sz w:val="12"/>
                    <w:szCs w:val="12"/>
                  </w:rPr>
                </w:pPr>
                <w:r>
                  <w:rPr>
                    <w:rStyle w:val="A16"/>
                  </w:rPr>
                  <w:t xml:space="preserve">ANSC 3203, Small Animal Care and Management </w:t>
                </w:r>
              </w:p>
              <w:p w14:paraId="0E55D5FA" w14:textId="77777777" w:rsidR="005B4615" w:rsidRDefault="005B4615" w:rsidP="005B4615">
                <w:pPr>
                  <w:pStyle w:val="Pa193"/>
                  <w:rPr>
                    <w:rFonts w:ascii="Arial" w:hAnsi="Arial" w:cs="Arial"/>
                    <w:color w:val="000000"/>
                    <w:sz w:val="12"/>
                    <w:szCs w:val="12"/>
                  </w:rPr>
                </w:pPr>
                <w:r>
                  <w:rPr>
                    <w:rStyle w:val="A16"/>
                  </w:rPr>
                  <w:t xml:space="preserve">ANSC 3653, Meat Science and Processing </w:t>
                </w:r>
              </w:p>
              <w:p w14:paraId="0DFE97D0" w14:textId="77777777" w:rsidR="005B4615" w:rsidRDefault="005B4615" w:rsidP="005B4615">
                <w:pPr>
                  <w:pStyle w:val="Pa193"/>
                  <w:rPr>
                    <w:rFonts w:ascii="Arial" w:hAnsi="Arial" w:cs="Arial"/>
                    <w:color w:val="000000"/>
                    <w:sz w:val="12"/>
                    <w:szCs w:val="12"/>
                  </w:rPr>
                </w:pPr>
                <w:r>
                  <w:rPr>
                    <w:rStyle w:val="A16"/>
                  </w:rPr>
                  <w:t xml:space="preserve">ANSC 3663, Sheep Production </w:t>
                </w:r>
              </w:p>
              <w:p w14:paraId="7B12BEAE" w14:textId="77777777" w:rsidR="005B4615" w:rsidRDefault="005B4615" w:rsidP="005B4615">
                <w:pPr>
                  <w:pStyle w:val="Pa193"/>
                  <w:rPr>
                    <w:rFonts w:ascii="Arial" w:hAnsi="Arial" w:cs="Arial"/>
                    <w:color w:val="000000"/>
                    <w:sz w:val="12"/>
                    <w:szCs w:val="12"/>
                  </w:rPr>
                </w:pPr>
                <w:r>
                  <w:rPr>
                    <w:rStyle w:val="A16"/>
                  </w:rPr>
                  <w:t xml:space="preserve">ANSC 4613, Horse Production </w:t>
                </w:r>
              </w:p>
              <w:p w14:paraId="192A1B4A" w14:textId="77777777" w:rsidR="005B4615" w:rsidRDefault="005B4615" w:rsidP="005B4615">
                <w:pPr>
                  <w:pStyle w:val="Pa193"/>
                  <w:rPr>
                    <w:rStyle w:val="A16"/>
                    <w:b w:val="0"/>
                    <w:bCs w:val="0"/>
                  </w:rPr>
                </w:pPr>
                <w:r>
                  <w:rPr>
                    <w:rStyle w:val="A16"/>
                  </w:rPr>
                  <w:t xml:space="preserve">ANSC 4623, Beef Production </w:t>
                </w:r>
              </w:p>
              <w:p w14:paraId="7F65A5F1" w14:textId="77777777" w:rsidR="005B4615" w:rsidRPr="005B4615" w:rsidRDefault="005B4615" w:rsidP="005B4615">
                <w:pPr>
                  <w:rPr>
                    <w:sz w:val="20"/>
                    <w:szCs w:val="20"/>
                  </w:rPr>
                </w:pPr>
                <w:r w:rsidRPr="005B4615">
                  <w:rPr>
                    <w:rStyle w:val="A16"/>
                    <w:strike/>
                    <w:color w:val="FF0000"/>
                    <w:sz w:val="20"/>
                    <w:szCs w:val="20"/>
                  </w:rPr>
                  <w:t>ANSC 4643 Techniques of Farm Animal Production</w:t>
                </w:r>
              </w:p>
              <w:p w14:paraId="799C1A5D" w14:textId="77777777" w:rsidR="005B4615" w:rsidRPr="005B4615" w:rsidRDefault="005B4615" w:rsidP="005B4615">
                <w:pPr>
                  <w:rPr>
                    <w:rFonts w:ascii="Arial" w:hAnsi="Arial" w:cs="Arial"/>
                    <w:color w:val="0000FF"/>
                    <w:sz w:val="20"/>
                    <w:szCs w:val="20"/>
                  </w:rPr>
                </w:pPr>
                <w:r w:rsidRPr="005B4615">
                  <w:rPr>
                    <w:rFonts w:ascii="Arial" w:hAnsi="Arial" w:cs="Arial"/>
                    <w:color w:val="0000FF"/>
                    <w:sz w:val="20"/>
                    <w:szCs w:val="20"/>
                  </w:rPr>
                  <w:t>ANSC 4633, Diseases of Farm Animals</w:t>
                </w:r>
              </w:p>
              <w:p w14:paraId="74AC5FE3" w14:textId="59F6112C" w:rsidR="005B4615" w:rsidRPr="008938B1" w:rsidRDefault="008938B1" w:rsidP="008938B1">
                <w:pPr>
                  <w:rPr>
                    <w:rFonts w:ascii="Arial" w:hAnsi="Arial" w:cs="Arial"/>
                    <w:color w:val="0000FF"/>
                    <w:sz w:val="20"/>
                    <w:szCs w:val="20"/>
                  </w:rPr>
                </w:pPr>
                <w:r>
                  <w:rPr>
                    <w:rFonts w:ascii="Arial" w:hAnsi="Arial" w:cs="Arial"/>
                    <w:color w:val="0000FF"/>
                    <w:sz w:val="20"/>
                    <w:szCs w:val="20"/>
                  </w:rPr>
                  <w:t>ANSC  4743, Equine Nutritio</w:t>
                </w:r>
                <w:r w:rsidR="007E4FFF">
                  <w:rPr>
                    <w:rFonts w:ascii="Arial" w:hAnsi="Arial" w:cs="Arial"/>
                    <w:color w:val="0000FF"/>
                    <w:sz w:val="20"/>
                    <w:szCs w:val="20"/>
                  </w:rPr>
                  <w:t>n</w:t>
                </w:r>
              </w:p>
            </w:tc>
            <w:tc>
              <w:tcPr>
                <w:tcW w:w="5983" w:type="dxa"/>
              </w:tcPr>
              <w:p w14:paraId="13E77C48" w14:textId="77777777" w:rsidR="005B4615" w:rsidRDefault="005B4615" w:rsidP="005B4615">
                <w:pPr>
                  <w:pStyle w:val="Pa3"/>
                  <w:ind w:left="-3395" w:firstLine="3398"/>
                  <w:jc w:val="center"/>
                  <w:rPr>
                    <w:rFonts w:ascii="Arial" w:hAnsi="Arial" w:cs="Arial"/>
                    <w:color w:val="000000"/>
                    <w:sz w:val="12"/>
                    <w:szCs w:val="12"/>
                  </w:rPr>
                </w:pPr>
                <w:r>
                  <w:rPr>
                    <w:rStyle w:val="A16"/>
                  </w:rPr>
                  <w:t xml:space="preserve">12 </w:t>
                </w:r>
              </w:p>
            </w:tc>
          </w:tr>
          <w:tr w:rsidR="005B4615" w14:paraId="6E9C4E7E" w14:textId="77777777" w:rsidTr="005B4615">
            <w:trPr>
              <w:trHeight w:val="83"/>
            </w:trPr>
            <w:tc>
              <w:tcPr>
                <w:tcW w:w="3258" w:type="dxa"/>
              </w:tcPr>
              <w:p w14:paraId="7B90519F" w14:textId="77777777" w:rsidR="005B4615" w:rsidRDefault="005B4615" w:rsidP="005B4615">
                <w:pPr>
                  <w:pStyle w:val="Pa213"/>
                  <w:rPr>
                    <w:rFonts w:ascii="Arial" w:hAnsi="Arial" w:cs="Arial"/>
                    <w:color w:val="000000"/>
                    <w:sz w:val="12"/>
                    <w:szCs w:val="12"/>
                  </w:rPr>
                </w:pPr>
                <w:r>
                  <w:rPr>
                    <w:rStyle w:val="A16"/>
                  </w:rPr>
                  <w:t xml:space="preserve">Sub-total </w:t>
                </w:r>
              </w:p>
            </w:tc>
            <w:tc>
              <w:tcPr>
                <w:tcW w:w="5983" w:type="dxa"/>
              </w:tcPr>
              <w:p w14:paraId="6A984502" w14:textId="77777777" w:rsidR="005B4615" w:rsidRDefault="005B4615" w:rsidP="005B4615">
                <w:pPr>
                  <w:pStyle w:val="Pa3"/>
                  <w:jc w:val="center"/>
                  <w:rPr>
                    <w:rFonts w:ascii="Arial" w:hAnsi="Arial" w:cs="Arial"/>
                    <w:color w:val="000000"/>
                    <w:sz w:val="12"/>
                    <w:szCs w:val="12"/>
                  </w:rPr>
                </w:pPr>
                <w:r>
                  <w:rPr>
                    <w:rStyle w:val="A16"/>
                  </w:rPr>
                  <w:t xml:space="preserve">28 or 30 </w:t>
                </w:r>
              </w:p>
            </w:tc>
          </w:tr>
          <w:tr w:rsidR="005B4615" w14:paraId="145E778E" w14:textId="77777777" w:rsidTr="005B4615">
            <w:trPr>
              <w:trHeight w:val="111"/>
            </w:trPr>
            <w:tc>
              <w:tcPr>
                <w:tcW w:w="3258" w:type="dxa"/>
              </w:tcPr>
              <w:p w14:paraId="7D7C1FC5" w14:textId="77777777" w:rsidR="005B4615" w:rsidRDefault="005B4615" w:rsidP="005B4615">
                <w:pPr>
                  <w:pStyle w:val="Pa213"/>
                  <w:rPr>
                    <w:rFonts w:ascii="Arial" w:hAnsi="Arial" w:cs="Arial"/>
                    <w:color w:val="000000"/>
                    <w:sz w:val="16"/>
                    <w:szCs w:val="16"/>
                  </w:rPr>
                </w:pPr>
                <w:r>
                  <w:rPr>
                    <w:rFonts w:ascii="Arial" w:hAnsi="Arial" w:cs="Arial"/>
                    <w:b/>
                    <w:bCs/>
                    <w:color w:val="000000"/>
                    <w:sz w:val="16"/>
                    <w:szCs w:val="16"/>
                  </w:rPr>
                  <w:t xml:space="preserve">Emphasis Area (Animal Science): </w:t>
                </w:r>
              </w:p>
            </w:tc>
            <w:tc>
              <w:tcPr>
                <w:tcW w:w="5983" w:type="dxa"/>
              </w:tcPr>
              <w:p w14:paraId="1DDBCD44" w14:textId="77777777" w:rsidR="005B4615" w:rsidRDefault="005B4615" w:rsidP="005B4615">
                <w:pPr>
                  <w:pStyle w:val="Pa3"/>
                  <w:jc w:val="center"/>
                  <w:rPr>
                    <w:rFonts w:ascii="Arial" w:hAnsi="Arial" w:cs="Arial"/>
                    <w:color w:val="000000"/>
                    <w:sz w:val="12"/>
                    <w:szCs w:val="12"/>
                  </w:rPr>
                </w:pPr>
                <w:r>
                  <w:rPr>
                    <w:rStyle w:val="A16"/>
                  </w:rPr>
                  <w:t xml:space="preserve">Sem. Hrs. </w:t>
                </w:r>
              </w:p>
            </w:tc>
          </w:tr>
          <w:tr w:rsidR="005B4615" w14:paraId="72A944DF" w14:textId="77777777" w:rsidTr="005B4615">
            <w:trPr>
              <w:trHeight w:val="79"/>
            </w:trPr>
            <w:tc>
              <w:tcPr>
                <w:tcW w:w="3258" w:type="dxa"/>
              </w:tcPr>
              <w:p w14:paraId="071D51DD" w14:textId="77777777" w:rsidR="005B4615" w:rsidRDefault="005B4615" w:rsidP="005B4615">
                <w:pPr>
                  <w:pStyle w:val="Pa214"/>
                  <w:rPr>
                    <w:rFonts w:ascii="Arial" w:hAnsi="Arial" w:cs="Arial"/>
                    <w:color w:val="000000"/>
                    <w:sz w:val="12"/>
                    <w:szCs w:val="12"/>
                  </w:rPr>
                </w:pPr>
                <w:r>
                  <w:rPr>
                    <w:rStyle w:val="A16"/>
                  </w:rPr>
                  <w:t xml:space="preserve">AGEC 4073, Agricultural Business Management </w:t>
                </w:r>
              </w:p>
            </w:tc>
            <w:tc>
              <w:tcPr>
                <w:tcW w:w="5983" w:type="dxa"/>
              </w:tcPr>
              <w:p w14:paraId="0ADA4582" w14:textId="77777777" w:rsidR="005B4615" w:rsidRDefault="005B4615" w:rsidP="005B4615">
                <w:pPr>
                  <w:pStyle w:val="Pa3"/>
                  <w:jc w:val="center"/>
                  <w:rPr>
                    <w:rFonts w:ascii="Arial" w:hAnsi="Arial" w:cs="Arial"/>
                    <w:color w:val="000000"/>
                    <w:sz w:val="12"/>
                    <w:szCs w:val="12"/>
                  </w:rPr>
                </w:pPr>
                <w:r>
                  <w:rPr>
                    <w:rStyle w:val="A16"/>
                  </w:rPr>
                  <w:t xml:space="preserve">3 </w:t>
                </w:r>
              </w:p>
            </w:tc>
          </w:tr>
          <w:tr w:rsidR="005B4615" w14:paraId="223097FB" w14:textId="77777777" w:rsidTr="005B4615">
            <w:trPr>
              <w:trHeight w:val="79"/>
            </w:trPr>
            <w:tc>
              <w:tcPr>
                <w:tcW w:w="3258" w:type="dxa"/>
              </w:tcPr>
              <w:p w14:paraId="62C40523" w14:textId="77777777" w:rsidR="005B4615" w:rsidRDefault="005B4615" w:rsidP="005B4615">
                <w:pPr>
                  <w:pStyle w:val="Pa214"/>
                  <w:rPr>
                    <w:rFonts w:ascii="Arial" w:hAnsi="Arial" w:cs="Arial"/>
                    <w:color w:val="000000"/>
                    <w:sz w:val="12"/>
                    <w:szCs w:val="12"/>
                  </w:rPr>
                </w:pPr>
                <w:r>
                  <w:rPr>
                    <w:rStyle w:val="A16"/>
                  </w:rPr>
                  <w:t xml:space="preserve">ANSC 3073, Poultry Flock Management </w:t>
                </w:r>
              </w:p>
            </w:tc>
            <w:tc>
              <w:tcPr>
                <w:tcW w:w="5983" w:type="dxa"/>
              </w:tcPr>
              <w:p w14:paraId="1505FFBC" w14:textId="77777777" w:rsidR="005B4615" w:rsidRDefault="005B4615" w:rsidP="005B4615">
                <w:pPr>
                  <w:pStyle w:val="Pa3"/>
                  <w:jc w:val="center"/>
                  <w:rPr>
                    <w:rFonts w:ascii="Arial" w:hAnsi="Arial" w:cs="Arial"/>
                    <w:color w:val="000000"/>
                    <w:sz w:val="12"/>
                    <w:szCs w:val="12"/>
                  </w:rPr>
                </w:pPr>
                <w:r>
                  <w:rPr>
                    <w:rStyle w:val="A16"/>
                  </w:rPr>
                  <w:t xml:space="preserve">3 </w:t>
                </w:r>
              </w:p>
            </w:tc>
          </w:tr>
          <w:tr w:rsidR="005B4615" w14:paraId="1DD922DA" w14:textId="77777777" w:rsidTr="005B4615">
            <w:trPr>
              <w:trHeight w:val="79"/>
            </w:trPr>
            <w:tc>
              <w:tcPr>
                <w:tcW w:w="3258" w:type="dxa"/>
              </w:tcPr>
              <w:p w14:paraId="3D433301" w14:textId="77777777" w:rsidR="005B4615" w:rsidRDefault="005B4615" w:rsidP="005B4615">
                <w:pPr>
                  <w:pStyle w:val="Pa214"/>
                  <w:rPr>
                    <w:rFonts w:ascii="Arial" w:hAnsi="Arial" w:cs="Arial"/>
                    <w:color w:val="000000"/>
                    <w:sz w:val="12"/>
                    <w:szCs w:val="12"/>
                  </w:rPr>
                </w:pPr>
                <w:r>
                  <w:rPr>
                    <w:rStyle w:val="A16"/>
                  </w:rPr>
                  <w:t xml:space="preserve">ANSC 4663, Principles of Breeding </w:t>
                </w:r>
              </w:p>
            </w:tc>
            <w:tc>
              <w:tcPr>
                <w:tcW w:w="5983" w:type="dxa"/>
              </w:tcPr>
              <w:p w14:paraId="56087764" w14:textId="77777777" w:rsidR="005B4615" w:rsidRDefault="005B4615" w:rsidP="005B4615">
                <w:pPr>
                  <w:pStyle w:val="Pa3"/>
                  <w:jc w:val="center"/>
                  <w:rPr>
                    <w:rFonts w:ascii="Arial" w:hAnsi="Arial" w:cs="Arial"/>
                    <w:color w:val="000000"/>
                    <w:sz w:val="12"/>
                    <w:szCs w:val="12"/>
                  </w:rPr>
                </w:pPr>
                <w:r>
                  <w:rPr>
                    <w:rStyle w:val="A16"/>
                  </w:rPr>
                  <w:t xml:space="preserve">3 </w:t>
                </w:r>
              </w:p>
            </w:tc>
          </w:tr>
          <w:tr w:rsidR="005B4615" w14:paraId="359F194B" w14:textId="77777777" w:rsidTr="005B4615">
            <w:trPr>
              <w:trHeight w:val="79"/>
            </w:trPr>
            <w:tc>
              <w:tcPr>
                <w:tcW w:w="3258" w:type="dxa"/>
              </w:tcPr>
              <w:p w14:paraId="2E1AD1C6" w14:textId="77777777" w:rsidR="005B4615" w:rsidRDefault="005B4615" w:rsidP="005B4615">
                <w:pPr>
                  <w:pStyle w:val="Pa214"/>
                  <w:rPr>
                    <w:rFonts w:ascii="Arial" w:hAnsi="Arial" w:cs="Arial"/>
                    <w:color w:val="000000"/>
                    <w:sz w:val="12"/>
                    <w:szCs w:val="12"/>
                  </w:rPr>
                </w:pPr>
                <w:r>
                  <w:rPr>
                    <w:rStyle w:val="A16"/>
                  </w:rPr>
                  <w:t xml:space="preserve">ANSC 4673, Digestive Physiology and Nutrition of Animals </w:t>
                </w:r>
              </w:p>
            </w:tc>
            <w:tc>
              <w:tcPr>
                <w:tcW w:w="5983" w:type="dxa"/>
              </w:tcPr>
              <w:p w14:paraId="55EE64D5" w14:textId="77777777" w:rsidR="005B4615" w:rsidRDefault="005B4615" w:rsidP="005B4615">
                <w:pPr>
                  <w:pStyle w:val="Pa3"/>
                  <w:jc w:val="center"/>
                  <w:rPr>
                    <w:rFonts w:ascii="Arial" w:hAnsi="Arial" w:cs="Arial"/>
                    <w:color w:val="000000"/>
                    <w:sz w:val="12"/>
                    <w:szCs w:val="12"/>
                  </w:rPr>
                </w:pPr>
                <w:r>
                  <w:rPr>
                    <w:rStyle w:val="A16"/>
                  </w:rPr>
                  <w:t xml:space="preserve">3 </w:t>
                </w:r>
              </w:p>
            </w:tc>
          </w:tr>
          <w:tr w:rsidR="005B4615" w14:paraId="1A70C9E6" w14:textId="77777777" w:rsidTr="005B4615">
            <w:trPr>
              <w:trHeight w:val="79"/>
            </w:trPr>
            <w:tc>
              <w:tcPr>
                <w:tcW w:w="3258" w:type="dxa"/>
              </w:tcPr>
              <w:p w14:paraId="339A2AE3" w14:textId="77777777" w:rsidR="005B4615" w:rsidRDefault="005B4615" w:rsidP="005B4615">
                <w:pPr>
                  <w:pStyle w:val="Pa214"/>
                  <w:rPr>
                    <w:rFonts w:ascii="Arial" w:hAnsi="Arial" w:cs="Arial"/>
                    <w:color w:val="000000"/>
                    <w:sz w:val="12"/>
                    <w:szCs w:val="12"/>
                  </w:rPr>
                </w:pPr>
                <w:r>
                  <w:rPr>
                    <w:rStyle w:val="A16"/>
                  </w:rPr>
                  <w:t xml:space="preserve">ANSC 4683, </w:t>
                </w:r>
                <w:proofErr w:type="spellStart"/>
                <w:r>
                  <w:rPr>
                    <w:rStyle w:val="A16"/>
                  </w:rPr>
                  <w:t>Theriogenology</w:t>
                </w:r>
                <w:proofErr w:type="spellEnd"/>
                <w:r>
                  <w:rPr>
                    <w:rStyle w:val="A16"/>
                  </w:rPr>
                  <w:t xml:space="preserve"> </w:t>
                </w:r>
              </w:p>
            </w:tc>
            <w:tc>
              <w:tcPr>
                <w:tcW w:w="5983" w:type="dxa"/>
              </w:tcPr>
              <w:p w14:paraId="3C6C1BBC" w14:textId="77777777" w:rsidR="005B4615" w:rsidRDefault="005B4615" w:rsidP="005B4615">
                <w:pPr>
                  <w:pStyle w:val="Pa3"/>
                  <w:jc w:val="center"/>
                  <w:rPr>
                    <w:rFonts w:ascii="Arial" w:hAnsi="Arial" w:cs="Arial"/>
                    <w:color w:val="000000"/>
                    <w:sz w:val="12"/>
                    <w:szCs w:val="12"/>
                  </w:rPr>
                </w:pPr>
                <w:r>
                  <w:rPr>
                    <w:rStyle w:val="A16"/>
                  </w:rPr>
                  <w:t xml:space="preserve">3 </w:t>
                </w:r>
              </w:p>
            </w:tc>
          </w:tr>
          <w:tr w:rsidR="005B4615" w14:paraId="6206BEF1" w14:textId="77777777" w:rsidTr="005B4615">
            <w:trPr>
              <w:trHeight w:val="83"/>
            </w:trPr>
            <w:tc>
              <w:tcPr>
                <w:tcW w:w="3258" w:type="dxa"/>
              </w:tcPr>
              <w:p w14:paraId="73FE44C8" w14:textId="77777777" w:rsidR="005B4615" w:rsidRDefault="005B4615" w:rsidP="005B4615">
                <w:pPr>
                  <w:pStyle w:val="Pa213"/>
                  <w:rPr>
                    <w:rFonts w:ascii="Arial" w:hAnsi="Arial" w:cs="Arial"/>
                    <w:color w:val="000000"/>
                    <w:sz w:val="12"/>
                    <w:szCs w:val="12"/>
                  </w:rPr>
                </w:pPr>
                <w:r>
                  <w:rPr>
                    <w:rStyle w:val="A16"/>
                  </w:rPr>
                  <w:t xml:space="preserve">Sub-total </w:t>
                </w:r>
              </w:p>
            </w:tc>
            <w:tc>
              <w:tcPr>
                <w:tcW w:w="5983" w:type="dxa"/>
              </w:tcPr>
              <w:p w14:paraId="7CA1B0C0" w14:textId="77777777" w:rsidR="005B4615" w:rsidRDefault="005B4615" w:rsidP="005B4615">
                <w:pPr>
                  <w:pStyle w:val="Pa3"/>
                  <w:jc w:val="center"/>
                  <w:rPr>
                    <w:rFonts w:ascii="Arial" w:hAnsi="Arial" w:cs="Arial"/>
                    <w:color w:val="000000"/>
                    <w:sz w:val="12"/>
                    <w:szCs w:val="12"/>
                  </w:rPr>
                </w:pPr>
                <w:r>
                  <w:rPr>
                    <w:rStyle w:val="A16"/>
                  </w:rPr>
                  <w:t xml:space="preserve">15 </w:t>
                </w:r>
              </w:p>
            </w:tc>
          </w:tr>
          <w:tr w:rsidR="005B4615" w14:paraId="609D6B96" w14:textId="77777777" w:rsidTr="005B4615">
            <w:trPr>
              <w:trHeight w:val="111"/>
            </w:trPr>
            <w:tc>
              <w:tcPr>
                <w:tcW w:w="3258" w:type="dxa"/>
              </w:tcPr>
              <w:p w14:paraId="37D813DE" w14:textId="77777777" w:rsidR="005B4615" w:rsidRDefault="005B4615" w:rsidP="005B4615">
                <w:pPr>
                  <w:pStyle w:val="Pa213"/>
                  <w:rPr>
                    <w:rFonts w:ascii="Arial" w:hAnsi="Arial" w:cs="Arial"/>
                    <w:color w:val="000000"/>
                    <w:sz w:val="16"/>
                    <w:szCs w:val="16"/>
                  </w:rPr>
                </w:pPr>
                <w:r>
                  <w:rPr>
                    <w:rFonts w:ascii="Arial" w:hAnsi="Arial" w:cs="Arial"/>
                    <w:b/>
                    <w:bCs/>
                    <w:color w:val="000000"/>
                    <w:sz w:val="16"/>
                    <w:szCs w:val="16"/>
                  </w:rPr>
                  <w:t xml:space="preserve">Electives: </w:t>
                </w:r>
              </w:p>
            </w:tc>
            <w:tc>
              <w:tcPr>
                <w:tcW w:w="5983" w:type="dxa"/>
              </w:tcPr>
              <w:p w14:paraId="777F1033" w14:textId="77777777" w:rsidR="005B4615" w:rsidRDefault="005B4615" w:rsidP="005B4615">
                <w:pPr>
                  <w:pStyle w:val="Pa3"/>
                  <w:jc w:val="center"/>
                  <w:rPr>
                    <w:rFonts w:ascii="Arial" w:hAnsi="Arial" w:cs="Arial"/>
                    <w:color w:val="000000"/>
                    <w:sz w:val="12"/>
                    <w:szCs w:val="12"/>
                  </w:rPr>
                </w:pPr>
                <w:r>
                  <w:rPr>
                    <w:rStyle w:val="A16"/>
                  </w:rPr>
                  <w:t xml:space="preserve">Sem. Hrs. </w:t>
                </w:r>
              </w:p>
            </w:tc>
          </w:tr>
          <w:tr w:rsidR="005B4615" w14:paraId="127BCC69" w14:textId="77777777" w:rsidTr="005B4615">
            <w:trPr>
              <w:trHeight w:val="83"/>
            </w:trPr>
            <w:tc>
              <w:tcPr>
                <w:tcW w:w="3258" w:type="dxa"/>
              </w:tcPr>
              <w:p w14:paraId="12354B76" w14:textId="77777777" w:rsidR="005B4615" w:rsidRDefault="005B4615" w:rsidP="005B4615">
                <w:pPr>
                  <w:pStyle w:val="Pa214"/>
                  <w:rPr>
                    <w:rFonts w:ascii="Arial" w:hAnsi="Arial" w:cs="Arial"/>
                    <w:color w:val="000000"/>
                    <w:sz w:val="12"/>
                    <w:szCs w:val="12"/>
                  </w:rPr>
                </w:pPr>
                <w:r>
                  <w:rPr>
                    <w:rStyle w:val="A16"/>
                  </w:rPr>
                  <w:t xml:space="preserve">Electives </w:t>
                </w:r>
              </w:p>
            </w:tc>
            <w:tc>
              <w:tcPr>
                <w:tcW w:w="5983" w:type="dxa"/>
              </w:tcPr>
              <w:p w14:paraId="219CABE9" w14:textId="77777777" w:rsidR="005B4615" w:rsidRDefault="005B4615" w:rsidP="005B4615">
                <w:pPr>
                  <w:pStyle w:val="Pa3"/>
                  <w:jc w:val="center"/>
                  <w:rPr>
                    <w:rFonts w:ascii="Arial" w:hAnsi="Arial" w:cs="Arial"/>
                    <w:color w:val="000000"/>
                    <w:sz w:val="12"/>
                    <w:szCs w:val="12"/>
                  </w:rPr>
                </w:pPr>
                <w:r>
                  <w:rPr>
                    <w:rStyle w:val="A16"/>
                  </w:rPr>
                  <w:t xml:space="preserve">16 or 18 </w:t>
                </w:r>
              </w:p>
            </w:tc>
          </w:tr>
          <w:tr w:rsidR="005B4615" w14:paraId="53B50E92" w14:textId="77777777" w:rsidTr="005B4615">
            <w:trPr>
              <w:trHeight w:val="111"/>
            </w:trPr>
            <w:tc>
              <w:tcPr>
                <w:tcW w:w="3258" w:type="dxa"/>
              </w:tcPr>
              <w:p w14:paraId="325D858D" w14:textId="77777777" w:rsidR="005B4615" w:rsidRDefault="005B4615" w:rsidP="005B4615">
                <w:pPr>
                  <w:pStyle w:val="Pa213"/>
                  <w:rPr>
                    <w:rFonts w:ascii="Arial" w:hAnsi="Arial" w:cs="Arial"/>
                    <w:color w:val="000000"/>
                    <w:sz w:val="16"/>
                    <w:szCs w:val="16"/>
                  </w:rPr>
                </w:pPr>
                <w:r>
                  <w:rPr>
                    <w:rFonts w:ascii="Arial" w:hAnsi="Arial" w:cs="Arial"/>
                    <w:b/>
                    <w:bCs/>
                    <w:color w:val="000000"/>
                    <w:sz w:val="16"/>
                    <w:szCs w:val="16"/>
                  </w:rPr>
                  <w:t xml:space="preserve">Total Required Hours: </w:t>
                </w:r>
              </w:p>
            </w:tc>
            <w:tc>
              <w:tcPr>
                <w:tcW w:w="5983" w:type="dxa"/>
              </w:tcPr>
              <w:p w14:paraId="48D94EE9" w14:textId="77777777" w:rsidR="005B4615" w:rsidRDefault="005B4615" w:rsidP="005B4615">
                <w:pPr>
                  <w:pStyle w:val="Pa222"/>
                  <w:jc w:val="center"/>
                  <w:rPr>
                    <w:rFonts w:ascii="Arial" w:hAnsi="Arial" w:cs="Arial"/>
                    <w:color w:val="000000"/>
                    <w:sz w:val="16"/>
                    <w:szCs w:val="16"/>
                  </w:rPr>
                </w:pPr>
                <w:r>
                  <w:rPr>
                    <w:rFonts w:ascii="Arial" w:hAnsi="Arial" w:cs="Arial"/>
                    <w:b/>
                    <w:bCs/>
                    <w:color w:val="000000"/>
                    <w:sz w:val="16"/>
                    <w:szCs w:val="16"/>
                  </w:rPr>
                  <w:t>120</w:t>
                </w:r>
              </w:p>
            </w:tc>
          </w:tr>
        </w:tbl>
        <w:p w14:paraId="63FCCD48" w14:textId="77777777" w:rsidR="004E5007" w:rsidRDefault="00283CFC" w:rsidP="004E5007">
          <w:pPr>
            <w:tabs>
              <w:tab w:val="left" w:pos="360"/>
              <w:tab w:val="left" w:pos="720"/>
            </w:tabs>
            <w:spacing w:after="0" w:line="240" w:lineRule="auto"/>
            <w:rPr>
              <w:rFonts w:asciiTheme="majorHAnsi" w:hAnsiTheme="majorHAnsi" w:cs="Arial"/>
              <w:sz w:val="20"/>
              <w:szCs w:val="20"/>
            </w:rPr>
          </w:pPr>
        </w:p>
        <w:permEnd w:id="1340611410" w:displacedByCustomXml="next"/>
      </w:sdtContent>
    </w:sdt>
    <w:p w14:paraId="745C1F9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78702" w14:textId="77777777" w:rsidR="005B4615" w:rsidRDefault="005B4615" w:rsidP="00AF3758">
      <w:pPr>
        <w:spacing w:after="0" w:line="240" w:lineRule="auto"/>
      </w:pPr>
      <w:r>
        <w:separator/>
      </w:r>
    </w:p>
  </w:endnote>
  <w:endnote w:type="continuationSeparator" w:id="0">
    <w:p w14:paraId="347C268A" w14:textId="77777777" w:rsidR="005B4615" w:rsidRDefault="005B461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5CFC9" w14:textId="77777777" w:rsidR="005B4615" w:rsidRDefault="005B4615" w:rsidP="00AF3758">
      <w:pPr>
        <w:spacing w:after="0" w:line="240" w:lineRule="auto"/>
      </w:pPr>
      <w:r>
        <w:separator/>
      </w:r>
    </w:p>
  </w:footnote>
  <w:footnote w:type="continuationSeparator" w:id="0">
    <w:p w14:paraId="603FDB8C" w14:textId="77777777" w:rsidR="005B4615" w:rsidRDefault="005B461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186C0" w14:textId="77777777" w:rsidR="005B4615" w:rsidRPr="00986BD2" w:rsidRDefault="005B4615" w:rsidP="00384538">
    <w:pPr>
      <w:pStyle w:val="Header"/>
      <w:rPr>
        <w:rFonts w:ascii="Arial Narrow" w:hAnsi="Arial Narrow"/>
        <w:sz w:val="16"/>
        <w:szCs w:val="16"/>
      </w:rPr>
    </w:pPr>
    <w:r>
      <w:rPr>
        <w:rFonts w:ascii="Arial Narrow" w:hAnsi="Arial Narrow"/>
        <w:sz w:val="16"/>
        <w:szCs w:val="16"/>
      </w:rPr>
      <w:t>Revised 1/17/13</w:t>
    </w:r>
  </w:p>
  <w:p w14:paraId="7ABB4D70" w14:textId="77777777" w:rsidR="005B4615" w:rsidRDefault="005B4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540"/>
        </w:tabs>
        <w:ind w:left="540" w:hanging="360"/>
      </w:pPr>
      <w:rPr>
        <w:rFonts w:ascii="Arial Narrow" w:hAnsi="Arial Narrow" w:hint="default"/>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13DB"/>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5B4615"/>
    <w:rsid w:val="006179CB"/>
    <w:rsid w:val="00636DB3"/>
    <w:rsid w:val="006657FB"/>
    <w:rsid w:val="00677A48"/>
    <w:rsid w:val="006B52C0"/>
    <w:rsid w:val="006D0246"/>
    <w:rsid w:val="006E6117"/>
    <w:rsid w:val="006E6FEC"/>
    <w:rsid w:val="00712045"/>
    <w:rsid w:val="0073025F"/>
    <w:rsid w:val="0073125A"/>
    <w:rsid w:val="00750AF6"/>
    <w:rsid w:val="007A06B9"/>
    <w:rsid w:val="007E4FFF"/>
    <w:rsid w:val="0083170D"/>
    <w:rsid w:val="008938B1"/>
    <w:rsid w:val="008A795D"/>
    <w:rsid w:val="008C703B"/>
    <w:rsid w:val="008E6C1C"/>
    <w:rsid w:val="00995206"/>
    <w:rsid w:val="009A529F"/>
    <w:rsid w:val="009E1AA5"/>
    <w:rsid w:val="00A01035"/>
    <w:rsid w:val="00A0329C"/>
    <w:rsid w:val="00A16BB1"/>
    <w:rsid w:val="00A34100"/>
    <w:rsid w:val="00A5089E"/>
    <w:rsid w:val="00A56D36"/>
    <w:rsid w:val="00A92C03"/>
    <w:rsid w:val="00AB5523"/>
    <w:rsid w:val="00AF3758"/>
    <w:rsid w:val="00AF3C6A"/>
    <w:rsid w:val="00B1628A"/>
    <w:rsid w:val="00B35368"/>
    <w:rsid w:val="00BD2A0D"/>
    <w:rsid w:val="00BE069E"/>
    <w:rsid w:val="00C12816"/>
    <w:rsid w:val="00C132F9"/>
    <w:rsid w:val="00C23CC7"/>
    <w:rsid w:val="00C334FF"/>
    <w:rsid w:val="00C723B8"/>
    <w:rsid w:val="00CD4B85"/>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7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7">
    <w:name w:val="Pa7"/>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character" w:customStyle="1" w:styleId="A15">
    <w:name w:val="A15"/>
    <w:uiPriority w:val="99"/>
    <w:rsid w:val="005B4615"/>
    <w:rPr>
      <w:rFonts w:cs="Myriad Pro Cond"/>
      <w:b/>
      <w:bCs/>
      <w:color w:val="000000"/>
      <w:sz w:val="32"/>
      <w:szCs w:val="32"/>
    </w:rPr>
  </w:style>
  <w:style w:type="paragraph" w:customStyle="1" w:styleId="Pa3">
    <w:name w:val="Pa3"/>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character" w:customStyle="1" w:styleId="A1">
    <w:name w:val="A1"/>
    <w:uiPriority w:val="99"/>
    <w:rsid w:val="005B4615"/>
    <w:rPr>
      <w:rFonts w:ascii="Arial" w:hAnsi="Arial" w:cs="Arial"/>
      <w:color w:val="000000"/>
      <w:sz w:val="16"/>
      <w:szCs w:val="16"/>
    </w:rPr>
  </w:style>
  <w:style w:type="paragraph" w:customStyle="1" w:styleId="Pa213">
    <w:name w:val="Pa213"/>
    <w:basedOn w:val="Normal"/>
    <w:next w:val="Normal"/>
    <w:uiPriority w:val="99"/>
    <w:rsid w:val="005B4615"/>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214">
    <w:name w:val="Pa214"/>
    <w:basedOn w:val="Normal"/>
    <w:next w:val="Normal"/>
    <w:uiPriority w:val="99"/>
    <w:rsid w:val="005B4615"/>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character" w:customStyle="1" w:styleId="A16">
    <w:name w:val="A16"/>
    <w:uiPriority w:val="99"/>
    <w:rsid w:val="005B4615"/>
    <w:rPr>
      <w:rFonts w:ascii="Arial" w:hAnsi="Arial" w:cs="Arial"/>
      <w:b/>
      <w:bCs/>
      <w:color w:val="000000"/>
      <w:sz w:val="12"/>
      <w:szCs w:val="12"/>
    </w:rPr>
  </w:style>
  <w:style w:type="paragraph" w:customStyle="1" w:styleId="Pa59">
    <w:name w:val="Pa59"/>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231">
    <w:name w:val="Pa231"/>
    <w:basedOn w:val="Normal"/>
    <w:next w:val="Normal"/>
    <w:uiPriority w:val="99"/>
    <w:rsid w:val="005B4615"/>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232">
    <w:name w:val="Pa232"/>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53">
    <w:name w:val="Pa53"/>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193">
    <w:name w:val="Pa193"/>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194">
    <w:name w:val="Pa194"/>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222">
    <w:name w:val="Pa222"/>
    <w:basedOn w:val="Normal"/>
    <w:next w:val="Normal"/>
    <w:uiPriority w:val="99"/>
    <w:rsid w:val="005B4615"/>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7">
    <w:name w:val="Pa7"/>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character" w:customStyle="1" w:styleId="A15">
    <w:name w:val="A15"/>
    <w:uiPriority w:val="99"/>
    <w:rsid w:val="005B4615"/>
    <w:rPr>
      <w:rFonts w:cs="Myriad Pro Cond"/>
      <w:b/>
      <w:bCs/>
      <w:color w:val="000000"/>
      <w:sz w:val="32"/>
      <w:szCs w:val="32"/>
    </w:rPr>
  </w:style>
  <w:style w:type="paragraph" w:customStyle="1" w:styleId="Pa3">
    <w:name w:val="Pa3"/>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character" w:customStyle="1" w:styleId="A1">
    <w:name w:val="A1"/>
    <w:uiPriority w:val="99"/>
    <w:rsid w:val="005B4615"/>
    <w:rPr>
      <w:rFonts w:ascii="Arial" w:hAnsi="Arial" w:cs="Arial"/>
      <w:color w:val="000000"/>
      <w:sz w:val="16"/>
      <w:szCs w:val="16"/>
    </w:rPr>
  </w:style>
  <w:style w:type="paragraph" w:customStyle="1" w:styleId="Pa213">
    <w:name w:val="Pa213"/>
    <w:basedOn w:val="Normal"/>
    <w:next w:val="Normal"/>
    <w:uiPriority w:val="99"/>
    <w:rsid w:val="005B4615"/>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214">
    <w:name w:val="Pa214"/>
    <w:basedOn w:val="Normal"/>
    <w:next w:val="Normal"/>
    <w:uiPriority w:val="99"/>
    <w:rsid w:val="005B4615"/>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character" w:customStyle="1" w:styleId="A16">
    <w:name w:val="A16"/>
    <w:uiPriority w:val="99"/>
    <w:rsid w:val="005B4615"/>
    <w:rPr>
      <w:rFonts w:ascii="Arial" w:hAnsi="Arial" w:cs="Arial"/>
      <w:b/>
      <w:bCs/>
      <w:color w:val="000000"/>
      <w:sz w:val="12"/>
      <w:szCs w:val="12"/>
    </w:rPr>
  </w:style>
  <w:style w:type="paragraph" w:customStyle="1" w:styleId="Pa59">
    <w:name w:val="Pa59"/>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231">
    <w:name w:val="Pa231"/>
    <w:basedOn w:val="Normal"/>
    <w:next w:val="Normal"/>
    <w:uiPriority w:val="99"/>
    <w:rsid w:val="005B4615"/>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 w:type="paragraph" w:customStyle="1" w:styleId="Pa232">
    <w:name w:val="Pa232"/>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53">
    <w:name w:val="Pa53"/>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193">
    <w:name w:val="Pa193"/>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194">
    <w:name w:val="Pa194"/>
    <w:basedOn w:val="Normal"/>
    <w:next w:val="Normal"/>
    <w:uiPriority w:val="99"/>
    <w:rsid w:val="005B4615"/>
    <w:pPr>
      <w:widowControl w:val="0"/>
      <w:autoSpaceDE w:val="0"/>
      <w:autoSpaceDN w:val="0"/>
      <w:adjustRightInd w:val="0"/>
      <w:spacing w:after="0" w:line="241" w:lineRule="atLeast"/>
    </w:pPr>
    <w:rPr>
      <w:rFonts w:ascii="Myriad Pro Cond" w:eastAsiaTheme="minorEastAsia" w:hAnsi="Myriad Pro Cond" w:cs="Times New Roman"/>
      <w:sz w:val="24"/>
      <w:szCs w:val="24"/>
    </w:rPr>
  </w:style>
  <w:style w:type="paragraph" w:customStyle="1" w:styleId="Pa222">
    <w:name w:val="Pa222"/>
    <w:basedOn w:val="Normal"/>
    <w:next w:val="Normal"/>
    <w:uiPriority w:val="99"/>
    <w:rsid w:val="005B4615"/>
    <w:pPr>
      <w:widowControl w:val="0"/>
      <w:autoSpaceDE w:val="0"/>
      <w:autoSpaceDN w:val="0"/>
      <w:adjustRightInd w:val="0"/>
      <w:spacing w:after="0" w:line="161" w:lineRule="atLeast"/>
    </w:pPr>
    <w:rPr>
      <w:rFonts w:ascii="Myriad Pro Cond" w:eastAsiaTheme="minorEastAsia"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dkenned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6711C"/>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2014-03-31T16:45:00Z</cp:lastPrinted>
  <dcterms:created xsi:type="dcterms:W3CDTF">2014-04-02T13:54:00Z</dcterms:created>
  <dcterms:modified xsi:type="dcterms:W3CDTF">2014-04-02T13:54:00Z</dcterms:modified>
</cp:coreProperties>
</file>